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89" w:rsidRDefault="00756689"/>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Pr="001D4854" w:rsidRDefault="00756689" w:rsidP="001D4854">
      <w:pPr>
        <w:pStyle w:val="2"/>
        <w:ind w:firstLine="709"/>
        <w:jc w:val="center"/>
        <w:rPr>
          <w:rFonts w:ascii="Times New Roman" w:hAnsi="Times New Roman" w:cs="Times New Roman"/>
          <w:b/>
          <w:sz w:val="40"/>
          <w:szCs w:val="40"/>
        </w:rPr>
      </w:pPr>
    </w:p>
    <w:p w:rsidR="00756689" w:rsidRPr="001D4854" w:rsidRDefault="00756689" w:rsidP="001D4854">
      <w:pPr>
        <w:pStyle w:val="2"/>
        <w:ind w:firstLine="709"/>
        <w:jc w:val="center"/>
        <w:rPr>
          <w:rFonts w:ascii="Times New Roman" w:hAnsi="Times New Roman" w:cs="Times New Roman"/>
          <w:b/>
          <w:sz w:val="44"/>
          <w:szCs w:val="44"/>
        </w:rPr>
      </w:pPr>
      <w:r w:rsidRPr="001D4854">
        <w:rPr>
          <w:rFonts w:ascii="Times New Roman" w:hAnsi="Times New Roman" w:cs="Times New Roman"/>
          <w:b/>
          <w:sz w:val="44"/>
          <w:szCs w:val="44"/>
        </w:rPr>
        <w:t xml:space="preserve"> «Разные дети. Инклюзивное образование и воспитание в ДОО»</w:t>
      </w:r>
    </w:p>
    <w:p w:rsidR="00756689" w:rsidRPr="001D4854" w:rsidRDefault="00756689" w:rsidP="001D4854">
      <w:pPr>
        <w:pStyle w:val="2"/>
        <w:ind w:firstLine="709"/>
        <w:jc w:val="center"/>
        <w:rPr>
          <w:rFonts w:ascii="Times New Roman" w:hAnsi="Times New Roman" w:cs="Times New Roman"/>
          <w:b/>
          <w:sz w:val="40"/>
          <w:szCs w:val="40"/>
        </w:rPr>
      </w:pPr>
    </w:p>
    <w:p w:rsidR="00756689" w:rsidRPr="001D4854" w:rsidRDefault="00756689" w:rsidP="001D4854">
      <w:pPr>
        <w:pStyle w:val="2"/>
        <w:ind w:firstLine="709"/>
        <w:jc w:val="center"/>
        <w:rPr>
          <w:rFonts w:ascii="Times New Roman" w:hAnsi="Times New Roman" w:cs="Times New Roman"/>
          <w:b/>
          <w:sz w:val="40"/>
          <w:szCs w:val="40"/>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1D4854">
      <w:pPr>
        <w:pStyle w:val="2"/>
        <w:ind w:firstLine="709"/>
        <w:jc w:val="right"/>
        <w:rPr>
          <w:rFonts w:ascii="Times New Roman" w:hAnsi="Times New Roman" w:cs="Times New Roman"/>
          <w:sz w:val="28"/>
          <w:szCs w:val="28"/>
        </w:rPr>
      </w:pPr>
      <w:r>
        <w:rPr>
          <w:rFonts w:ascii="Times New Roman" w:hAnsi="Times New Roman" w:cs="Times New Roman"/>
          <w:sz w:val="28"/>
          <w:szCs w:val="28"/>
        </w:rPr>
        <w:t>.</w:t>
      </w:r>
    </w:p>
    <w:p w:rsidR="00756689" w:rsidRDefault="00756689" w:rsidP="001D4854">
      <w:pPr>
        <w:pStyle w:val="2"/>
        <w:ind w:firstLine="709"/>
        <w:jc w:val="right"/>
        <w:rPr>
          <w:rFonts w:ascii="Times New Roman" w:hAnsi="Times New Roman" w:cs="Times New Roman"/>
          <w:sz w:val="28"/>
          <w:szCs w:val="28"/>
        </w:rPr>
      </w:pPr>
    </w:p>
    <w:p w:rsidR="00756689" w:rsidRDefault="00756689" w:rsidP="001D4854">
      <w:pPr>
        <w:pStyle w:val="2"/>
        <w:ind w:firstLine="709"/>
        <w:jc w:val="right"/>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Default="00756689" w:rsidP="001D4854">
      <w:pPr>
        <w:pStyle w:val="2"/>
        <w:ind w:firstLine="709"/>
        <w:jc w:val="center"/>
        <w:rPr>
          <w:rFonts w:ascii="Times New Roman" w:hAnsi="Times New Roman" w:cs="Times New Roman"/>
          <w:sz w:val="28"/>
          <w:szCs w:val="28"/>
        </w:rPr>
      </w:pPr>
    </w:p>
    <w:p w:rsidR="00756689" w:rsidRDefault="00756689" w:rsidP="001D4854">
      <w:pPr>
        <w:pStyle w:val="2"/>
        <w:ind w:firstLine="709"/>
        <w:jc w:val="center"/>
        <w:rPr>
          <w:rFonts w:ascii="Times New Roman" w:hAnsi="Times New Roman" w:cs="Times New Roman"/>
          <w:sz w:val="28"/>
          <w:szCs w:val="28"/>
        </w:rPr>
      </w:pPr>
    </w:p>
    <w:p w:rsidR="00756689" w:rsidRDefault="00756689" w:rsidP="001D4854">
      <w:pPr>
        <w:pStyle w:val="2"/>
        <w:ind w:firstLine="709"/>
        <w:jc w:val="center"/>
        <w:rPr>
          <w:rFonts w:ascii="Times New Roman" w:hAnsi="Times New Roman" w:cs="Times New Roman"/>
          <w:sz w:val="28"/>
          <w:szCs w:val="28"/>
        </w:rPr>
      </w:pPr>
    </w:p>
    <w:p w:rsidR="00756689" w:rsidRDefault="00756689" w:rsidP="001D4854">
      <w:pPr>
        <w:pStyle w:val="2"/>
        <w:jc w:val="both"/>
        <w:rPr>
          <w:rFonts w:ascii="Times New Roman" w:hAnsi="Times New Roman" w:cs="Times New Roman"/>
          <w:sz w:val="28"/>
          <w:szCs w:val="28"/>
        </w:rPr>
      </w:pPr>
    </w:p>
    <w:p w:rsidR="00756689" w:rsidRDefault="00756689" w:rsidP="00B7013A">
      <w:pPr>
        <w:pStyle w:val="2"/>
        <w:ind w:firstLine="709"/>
        <w:jc w:val="both"/>
        <w:rPr>
          <w:rFonts w:ascii="Times New Roman" w:hAnsi="Times New Roman" w:cs="Times New Roman"/>
          <w:sz w:val="28"/>
          <w:szCs w:val="28"/>
        </w:rPr>
      </w:pPr>
    </w:p>
    <w:p w:rsidR="00756689" w:rsidRPr="00B7013A" w:rsidRDefault="00756689" w:rsidP="00B7013A">
      <w:pPr>
        <w:pStyle w:val="2"/>
        <w:ind w:firstLine="709"/>
        <w:jc w:val="both"/>
        <w:rPr>
          <w:rFonts w:ascii="Times New Roman" w:hAnsi="Times New Roman" w:cs="Times New Roman"/>
          <w:sz w:val="28"/>
          <w:szCs w:val="28"/>
        </w:rPr>
      </w:pPr>
      <w:r w:rsidRPr="00B7013A">
        <w:rPr>
          <w:rFonts w:ascii="Times New Roman" w:hAnsi="Times New Roman" w:cs="Times New Roman"/>
          <w:sz w:val="28"/>
          <w:szCs w:val="28"/>
        </w:rPr>
        <w:t xml:space="preserve">Ни для кого не секрет, что в нашей стране происходит множество реформ и изменений в сфере политики, экономики и культуры. А так же за последний период произошло много изменений и в системе образования. Недавно появилось новое понятие -  </w:t>
      </w:r>
      <w:r w:rsidRPr="00B7013A">
        <w:rPr>
          <w:rFonts w:ascii="Times New Roman" w:hAnsi="Times New Roman" w:cs="Times New Roman"/>
          <w:b/>
          <w:sz w:val="28"/>
          <w:szCs w:val="28"/>
          <w:u w:val="single"/>
        </w:rPr>
        <w:t xml:space="preserve">«Инклюзивное образование». </w:t>
      </w:r>
    </w:p>
    <w:p w:rsidR="00756689" w:rsidRPr="00B7013A" w:rsidRDefault="00756689" w:rsidP="00B7013A">
      <w:pPr>
        <w:pStyle w:val="1"/>
        <w:ind w:firstLine="709"/>
        <w:jc w:val="both"/>
        <w:rPr>
          <w:rFonts w:ascii="Times New Roman" w:hAnsi="Times New Roman" w:cs="Times New Roman"/>
          <w:bCs/>
          <w:sz w:val="28"/>
          <w:szCs w:val="28"/>
          <w:shd w:val="clear" w:color="auto" w:fill="FFFFFF"/>
        </w:rPr>
      </w:pPr>
      <w:r w:rsidRPr="00B7013A">
        <w:rPr>
          <w:rFonts w:ascii="Times New Roman" w:hAnsi="Times New Roman" w:cs="Times New Roman"/>
          <w:bCs/>
          <w:sz w:val="28"/>
          <w:szCs w:val="28"/>
          <w:shd w:val="clear" w:color="auto" w:fill="FFFFFF"/>
        </w:rPr>
        <w:t xml:space="preserve">В законе об образовании дано следующее определение –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(гл.1, ст.2, п.27 Закон об Образовании РФ). </w:t>
      </w:r>
    </w:p>
    <w:p w:rsidR="00756689" w:rsidRPr="00B7013A" w:rsidRDefault="00756689" w:rsidP="00B7013A">
      <w:pPr>
        <w:pStyle w:val="1"/>
        <w:ind w:firstLine="709"/>
        <w:jc w:val="both"/>
        <w:rPr>
          <w:rFonts w:ascii="Times New Roman" w:hAnsi="Times New Roman" w:cs="Times New Roman"/>
          <w:sz w:val="28"/>
          <w:szCs w:val="28"/>
        </w:rPr>
      </w:pPr>
      <w:r w:rsidRPr="00B7013A">
        <w:rPr>
          <w:rFonts w:ascii="Times New Roman" w:hAnsi="Times New Roman" w:cs="Times New Roman"/>
          <w:bCs/>
          <w:sz w:val="28"/>
          <w:szCs w:val="28"/>
          <w:shd w:val="clear" w:color="auto" w:fill="FFFFFF"/>
        </w:rPr>
        <w:t>Иными словами,</w:t>
      </w:r>
      <w:r w:rsidRPr="00B7013A">
        <w:rPr>
          <w:rFonts w:ascii="Times New Roman" w:hAnsi="Times New Roman" w:cs="Times New Roman"/>
          <w:b/>
          <w:i/>
          <w:sz w:val="28"/>
          <w:szCs w:val="28"/>
        </w:rPr>
        <w:t xml:space="preserve"> </w:t>
      </w:r>
      <w:r w:rsidRPr="00B7013A">
        <w:rPr>
          <w:rFonts w:ascii="Times New Roman" w:hAnsi="Times New Roman" w:cs="Times New Roman"/>
          <w:b/>
          <w:sz w:val="28"/>
          <w:szCs w:val="28"/>
        </w:rPr>
        <w:t xml:space="preserve">это </w:t>
      </w:r>
      <w:r w:rsidRPr="00B7013A">
        <w:rPr>
          <w:rFonts w:ascii="Times New Roman" w:hAnsi="Times New Roman" w:cs="Times New Roman"/>
          <w:sz w:val="28"/>
          <w:szCs w:val="28"/>
        </w:rPr>
        <w:t xml:space="preserve"> совместное обучение и воспитание в образовательной организации здоровых детей и детей с особенными потребностями</w:t>
      </w:r>
      <w:r w:rsidRPr="00B7013A">
        <w:rPr>
          <w:rFonts w:ascii="Times New Roman" w:hAnsi="Times New Roman" w:cs="Times New Roman"/>
          <w:bCs/>
          <w:sz w:val="28"/>
          <w:szCs w:val="28"/>
          <w:shd w:val="clear" w:color="auto" w:fill="FFFFFF"/>
        </w:rPr>
        <w:t xml:space="preserve"> и индивидуальными возможностями</w:t>
      </w:r>
      <w:r>
        <w:rPr>
          <w:rFonts w:ascii="Times New Roman" w:hAnsi="Times New Roman" w:cs="Times New Roman"/>
          <w:bCs/>
          <w:sz w:val="28"/>
          <w:szCs w:val="28"/>
          <w:shd w:val="clear" w:color="auto" w:fill="FFFFFF"/>
        </w:rPr>
        <w:t>. Как правило обучение  и воспитание детей с ОВЗ и нормально развивающихся сверстников  происходит в пределах одной группы, но по разным образовательным маршрутам</w:t>
      </w:r>
    </w:p>
    <w:p w:rsidR="00756689" w:rsidRPr="00B7013A" w:rsidRDefault="00756689" w:rsidP="00B7013A">
      <w:pPr>
        <w:spacing w:before="75" w:after="75" w:line="240" w:lineRule="auto"/>
        <w:ind w:right="105" w:firstLine="708"/>
        <w:jc w:val="both"/>
        <w:textAlignment w:val="top"/>
        <w:rPr>
          <w:rFonts w:ascii="Times New Roman" w:hAnsi="Times New Roman"/>
          <w:color w:val="000000"/>
          <w:sz w:val="28"/>
          <w:szCs w:val="28"/>
        </w:rPr>
      </w:pPr>
      <w:r w:rsidRPr="00B7013A">
        <w:rPr>
          <w:rFonts w:ascii="Times New Roman" w:hAnsi="Times New Roman"/>
          <w:color w:val="000000"/>
          <w:sz w:val="28"/>
          <w:szCs w:val="28"/>
        </w:rPr>
        <w:t>В западной системе образования инклюзивный подход развивается несколько десятилетий, в России данный принцип находится на этапе становления. Создание инклюзивных детских садов и школ гарантирует повышение доступности и качества образовательных услуг для всех категорий детей раннего и дошкольного возраста, а также их семей.</w:t>
      </w:r>
    </w:p>
    <w:p w:rsidR="00756689" w:rsidRPr="00B7013A" w:rsidRDefault="00756689" w:rsidP="00B7013A">
      <w:pPr>
        <w:spacing w:before="75" w:after="75" w:line="240" w:lineRule="auto"/>
        <w:ind w:right="105" w:firstLine="708"/>
        <w:jc w:val="both"/>
        <w:textAlignment w:val="top"/>
        <w:rPr>
          <w:rFonts w:ascii="Times New Roman" w:hAnsi="Times New Roman"/>
          <w:color w:val="000000"/>
          <w:sz w:val="28"/>
          <w:szCs w:val="28"/>
        </w:rPr>
      </w:pPr>
    </w:p>
    <w:p w:rsidR="00756689" w:rsidRPr="00B7013A" w:rsidRDefault="00756689" w:rsidP="00B7013A">
      <w:pPr>
        <w:widowControl w:val="0"/>
        <w:overflowPunct w:val="0"/>
        <w:autoSpaceDE w:val="0"/>
        <w:autoSpaceDN w:val="0"/>
        <w:adjustRightInd w:val="0"/>
        <w:spacing w:after="0" w:line="240" w:lineRule="auto"/>
        <w:ind w:firstLine="708"/>
        <w:jc w:val="both"/>
        <w:rPr>
          <w:rFonts w:ascii="Times New Roman" w:hAnsi="Times New Roman"/>
          <w:sz w:val="28"/>
          <w:szCs w:val="28"/>
          <w:u w:val="single"/>
        </w:rPr>
      </w:pPr>
      <w:r w:rsidRPr="00B7013A">
        <w:rPr>
          <w:rFonts w:ascii="Times New Roman" w:hAnsi="Times New Roman"/>
          <w:sz w:val="28"/>
          <w:szCs w:val="28"/>
          <w:u w:val="single"/>
        </w:rPr>
        <w:t>Инклюзивный образовательный процесс в Российской Федерации организуется на основе существующей нормативно-правовой базы:</w:t>
      </w:r>
    </w:p>
    <w:p w:rsidR="00756689" w:rsidRPr="00B7013A" w:rsidRDefault="00756689" w:rsidP="00B7013A">
      <w:pPr>
        <w:widowControl w:val="0"/>
        <w:autoSpaceDE w:val="0"/>
        <w:autoSpaceDN w:val="0"/>
        <w:adjustRightInd w:val="0"/>
        <w:spacing w:after="0" w:line="240" w:lineRule="auto"/>
        <w:jc w:val="both"/>
        <w:rPr>
          <w:rFonts w:ascii="Times New Roman" w:hAnsi="Times New Roman"/>
          <w:sz w:val="28"/>
          <w:szCs w:val="28"/>
          <w:u w:val="single"/>
        </w:rPr>
      </w:pPr>
    </w:p>
    <w:p w:rsidR="00756689" w:rsidRPr="00B7013A" w:rsidRDefault="00756689" w:rsidP="00B7013A">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B7013A">
        <w:rPr>
          <w:rFonts w:ascii="Times New Roman" w:hAnsi="Times New Roman"/>
          <w:sz w:val="28"/>
          <w:szCs w:val="28"/>
        </w:rPr>
        <w:t xml:space="preserve">– Федеральный закон Российской «Об образовании в Российской Федерации» (от 29 декабря </w:t>
      </w:r>
      <w:smartTag w:uri="urn:schemas-microsoft-com:office:smarttags" w:element="metricconverter">
        <w:smartTagPr>
          <w:attr w:name="ProductID" w:val="2012 г"/>
        </w:smartTagPr>
        <w:r w:rsidRPr="00B7013A">
          <w:rPr>
            <w:rFonts w:ascii="Times New Roman" w:hAnsi="Times New Roman"/>
            <w:sz w:val="28"/>
            <w:szCs w:val="28"/>
          </w:rPr>
          <w:t>2012 г</w:t>
        </w:r>
      </w:smartTag>
      <w:r w:rsidRPr="00B7013A">
        <w:rPr>
          <w:rFonts w:ascii="Times New Roman" w:hAnsi="Times New Roman"/>
          <w:sz w:val="28"/>
          <w:szCs w:val="28"/>
        </w:rPr>
        <w:t xml:space="preserve">. № 273-ФЗ); </w:t>
      </w:r>
    </w:p>
    <w:p w:rsidR="00756689" w:rsidRPr="00B7013A" w:rsidRDefault="00756689" w:rsidP="00B7013A">
      <w:pPr>
        <w:widowControl w:val="0"/>
        <w:autoSpaceDE w:val="0"/>
        <w:autoSpaceDN w:val="0"/>
        <w:adjustRightInd w:val="0"/>
        <w:spacing w:after="0" w:line="240" w:lineRule="auto"/>
        <w:jc w:val="both"/>
        <w:rPr>
          <w:rFonts w:ascii="Times New Roman" w:hAnsi="Times New Roman"/>
          <w:sz w:val="28"/>
          <w:szCs w:val="28"/>
        </w:rPr>
      </w:pPr>
    </w:p>
    <w:p w:rsidR="00756689" w:rsidRPr="00B7013A" w:rsidRDefault="00756689" w:rsidP="00B7013A">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B7013A">
        <w:rPr>
          <w:rFonts w:ascii="Times New Roman" w:hAnsi="Times New Roman"/>
          <w:sz w:val="28"/>
          <w:szCs w:val="28"/>
        </w:rPr>
        <w:t xml:space="preserve">– Закон Российской Федерации «О социальной защите инвалидов в Российской Федерации» (от 24 ноября </w:t>
      </w:r>
      <w:smartTag w:uri="urn:schemas-microsoft-com:office:smarttags" w:element="metricconverter">
        <w:smartTagPr>
          <w:attr w:name="ProductID" w:val="1995 г"/>
        </w:smartTagPr>
        <w:r w:rsidRPr="00B7013A">
          <w:rPr>
            <w:rFonts w:ascii="Times New Roman" w:hAnsi="Times New Roman"/>
            <w:sz w:val="28"/>
            <w:szCs w:val="28"/>
          </w:rPr>
          <w:t>1995 г</w:t>
        </w:r>
      </w:smartTag>
      <w:r w:rsidRPr="00B7013A">
        <w:rPr>
          <w:rFonts w:ascii="Times New Roman" w:hAnsi="Times New Roman"/>
          <w:sz w:val="28"/>
          <w:szCs w:val="28"/>
        </w:rPr>
        <w:t xml:space="preserve">. № 181-ФЗ); </w:t>
      </w:r>
    </w:p>
    <w:p w:rsidR="00756689" w:rsidRPr="00B7013A" w:rsidRDefault="00756689" w:rsidP="00B7013A">
      <w:pPr>
        <w:widowControl w:val="0"/>
        <w:autoSpaceDE w:val="0"/>
        <w:autoSpaceDN w:val="0"/>
        <w:adjustRightInd w:val="0"/>
        <w:spacing w:after="0" w:line="240" w:lineRule="auto"/>
        <w:jc w:val="both"/>
        <w:rPr>
          <w:rFonts w:ascii="Times New Roman" w:hAnsi="Times New Roman"/>
          <w:sz w:val="28"/>
          <w:szCs w:val="28"/>
        </w:rPr>
      </w:pPr>
    </w:p>
    <w:p w:rsidR="00756689" w:rsidRPr="00B7013A" w:rsidRDefault="00756689" w:rsidP="00B7013A">
      <w:pPr>
        <w:widowControl w:val="0"/>
        <w:overflowPunct w:val="0"/>
        <w:autoSpaceDE w:val="0"/>
        <w:autoSpaceDN w:val="0"/>
        <w:adjustRightInd w:val="0"/>
        <w:spacing w:after="0" w:line="240" w:lineRule="auto"/>
        <w:ind w:left="720"/>
        <w:jc w:val="both"/>
        <w:rPr>
          <w:rFonts w:ascii="Times New Roman" w:hAnsi="Times New Roman"/>
          <w:sz w:val="28"/>
          <w:szCs w:val="28"/>
        </w:rPr>
      </w:pPr>
      <w:r w:rsidRPr="00B7013A">
        <w:rPr>
          <w:rFonts w:ascii="Times New Roman" w:hAnsi="Times New Roman"/>
          <w:sz w:val="28"/>
          <w:szCs w:val="28"/>
        </w:rPr>
        <w:t xml:space="preserve">–  «Индивидуальная    программа    реабилитации    ребенка-инвалида, </w:t>
      </w:r>
    </w:p>
    <w:p w:rsidR="00756689" w:rsidRPr="00B7013A" w:rsidRDefault="00756689" w:rsidP="00B7013A">
      <w:pPr>
        <w:widowControl w:val="0"/>
        <w:autoSpaceDE w:val="0"/>
        <w:autoSpaceDN w:val="0"/>
        <w:adjustRightInd w:val="0"/>
        <w:spacing w:after="0" w:line="240" w:lineRule="auto"/>
        <w:jc w:val="both"/>
        <w:rPr>
          <w:rFonts w:ascii="Times New Roman" w:hAnsi="Times New Roman"/>
          <w:sz w:val="28"/>
          <w:szCs w:val="28"/>
        </w:rPr>
      </w:pPr>
    </w:p>
    <w:p w:rsidR="00756689" w:rsidRPr="00B7013A" w:rsidRDefault="00756689" w:rsidP="00B7013A">
      <w:pPr>
        <w:widowControl w:val="0"/>
        <w:tabs>
          <w:tab w:val="num" w:pos="1760"/>
        </w:tabs>
        <w:autoSpaceDE w:val="0"/>
        <w:autoSpaceDN w:val="0"/>
        <w:adjustRightInd w:val="0"/>
        <w:spacing w:after="0" w:line="240" w:lineRule="auto"/>
        <w:jc w:val="both"/>
        <w:rPr>
          <w:rFonts w:ascii="Times New Roman" w:hAnsi="Times New Roman"/>
          <w:sz w:val="28"/>
          <w:szCs w:val="28"/>
        </w:rPr>
      </w:pPr>
      <w:r w:rsidRPr="00B7013A">
        <w:rPr>
          <w:rFonts w:ascii="Times New Roman" w:hAnsi="Times New Roman"/>
          <w:sz w:val="28"/>
          <w:szCs w:val="28"/>
        </w:rPr>
        <w:t>выдаваемая</w:t>
      </w:r>
      <w:r w:rsidRPr="00B7013A">
        <w:rPr>
          <w:rFonts w:ascii="Times New Roman" w:hAnsi="Times New Roman"/>
          <w:sz w:val="28"/>
          <w:szCs w:val="28"/>
        </w:rPr>
        <w:tab/>
        <w:t>федеральными    государственными    учреждениями    медико-</w:t>
      </w:r>
    </w:p>
    <w:p w:rsidR="00756689" w:rsidRPr="00B7013A" w:rsidRDefault="00756689" w:rsidP="00B7013A">
      <w:pPr>
        <w:widowControl w:val="0"/>
        <w:autoSpaceDE w:val="0"/>
        <w:autoSpaceDN w:val="0"/>
        <w:adjustRightInd w:val="0"/>
        <w:spacing w:after="0" w:line="240" w:lineRule="auto"/>
        <w:jc w:val="both"/>
        <w:rPr>
          <w:rFonts w:ascii="Times New Roman" w:hAnsi="Times New Roman"/>
          <w:sz w:val="28"/>
          <w:szCs w:val="28"/>
        </w:rPr>
      </w:pPr>
    </w:p>
    <w:p w:rsidR="00756689" w:rsidRPr="00B7013A" w:rsidRDefault="00756689" w:rsidP="00B7013A">
      <w:pPr>
        <w:widowControl w:val="0"/>
        <w:overflowPunct w:val="0"/>
        <w:autoSpaceDE w:val="0"/>
        <w:autoSpaceDN w:val="0"/>
        <w:adjustRightInd w:val="0"/>
        <w:spacing w:after="0" w:line="240" w:lineRule="auto"/>
        <w:jc w:val="both"/>
        <w:rPr>
          <w:rFonts w:ascii="Times New Roman" w:hAnsi="Times New Roman"/>
          <w:sz w:val="28"/>
          <w:szCs w:val="28"/>
        </w:rPr>
      </w:pPr>
      <w:r w:rsidRPr="00B7013A">
        <w:rPr>
          <w:rFonts w:ascii="Times New Roman" w:hAnsi="Times New Roman"/>
          <w:sz w:val="28"/>
          <w:szCs w:val="28"/>
        </w:rPr>
        <w:t>социальной экспертизы»: Приложения № 2 и № 3 к приказу Министерства здравоохранения и социального развития РФ от 4.08.2008 г. № 379н;</w:t>
      </w:r>
    </w:p>
    <w:p w:rsidR="00756689" w:rsidRPr="00B7013A" w:rsidRDefault="00756689" w:rsidP="00B7013A">
      <w:pPr>
        <w:widowControl w:val="0"/>
        <w:autoSpaceDE w:val="0"/>
        <w:autoSpaceDN w:val="0"/>
        <w:adjustRightInd w:val="0"/>
        <w:spacing w:after="0" w:line="240" w:lineRule="auto"/>
        <w:jc w:val="both"/>
        <w:rPr>
          <w:rFonts w:ascii="Times New Roman" w:hAnsi="Times New Roman"/>
          <w:sz w:val="28"/>
          <w:szCs w:val="28"/>
        </w:rPr>
      </w:pPr>
    </w:p>
    <w:p w:rsidR="00756689" w:rsidRPr="00B7013A" w:rsidRDefault="00756689" w:rsidP="00646778">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B7013A">
        <w:rPr>
          <w:rFonts w:ascii="Times New Roman" w:hAnsi="Times New Roman"/>
          <w:sz w:val="28"/>
          <w:szCs w:val="28"/>
        </w:rPr>
        <w:t xml:space="preserve">– Постановление Правительства РФ от 12 марта </w:t>
      </w:r>
      <w:smartTag w:uri="urn:schemas-microsoft-com:office:smarttags" w:element="metricconverter">
        <w:smartTagPr>
          <w:attr w:name="ProductID" w:val="1997 г"/>
        </w:smartTagPr>
        <w:r w:rsidRPr="00B7013A">
          <w:rPr>
            <w:rFonts w:ascii="Times New Roman" w:hAnsi="Times New Roman"/>
            <w:sz w:val="28"/>
            <w:szCs w:val="28"/>
          </w:rPr>
          <w:t>1997 г</w:t>
        </w:r>
      </w:smartTag>
      <w:r w:rsidRPr="00B7013A">
        <w:rPr>
          <w:rFonts w:ascii="Times New Roman" w:hAnsi="Times New Roman"/>
          <w:sz w:val="28"/>
          <w:szCs w:val="28"/>
        </w:rPr>
        <w:t>. № 288 «Об утверждении Типового положения о специальном (коррекционном)</w:t>
      </w:r>
      <w:r>
        <w:rPr>
          <w:rFonts w:ascii="Times New Roman" w:hAnsi="Times New Roman"/>
          <w:sz w:val="28"/>
          <w:szCs w:val="28"/>
        </w:rPr>
        <w:t xml:space="preserve"> </w:t>
      </w:r>
      <w:r w:rsidRPr="00B7013A">
        <w:rPr>
          <w:rFonts w:ascii="Times New Roman" w:hAnsi="Times New Roman"/>
          <w:sz w:val="28"/>
          <w:szCs w:val="28"/>
        </w:rPr>
        <w:t xml:space="preserve">образовательном учреждении для обучающихся, воспитанников с ограниченными возможностями здоровья» (в ред. от 10 марта </w:t>
      </w:r>
      <w:smartTag w:uri="urn:schemas-microsoft-com:office:smarttags" w:element="metricconverter">
        <w:smartTagPr>
          <w:attr w:name="ProductID" w:val="2009 г"/>
        </w:smartTagPr>
        <w:r w:rsidRPr="00B7013A">
          <w:rPr>
            <w:rFonts w:ascii="Times New Roman" w:hAnsi="Times New Roman"/>
            <w:sz w:val="28"/>
            <w:szCs w:val="28"/>
          </w:rPr>
          <w:t>2009 г</w:t>
        </w:r>
      </w:smartTag>
      <w:r w:rsidRPr="00B7013A">
        <w:rPr>
          <w:rFonts w:ascii="Times New Roman" w:hAnsi="Times New Roman"/>
          <w:sz w:val="28"/>
          <w:szCs w:val="28"/>
        </w:rPr>
        <w:t>.);</w:t>
      </w:r>
    </w:p>
    <w:p w:rsidR="00756689" w:rsidRPr="00B7013A" w:rsidRDefault="00756689" w:rsidP="00B7013A">
      <w:pPr>
        <w:widowControl w:val="0"/>
        <w:autoSpaceDE w:val="0"/>
        <w:autoSpaceDN w:val="0"/>
        <w:adjustRightInd w:val="0"/>
        <w:spacing w:after="0" w:line="240" w:lineRule="auto"/>
        <w:jc w:val="both"/>
        <w:rPr>
          <w:rFonts w:ascii="Times New Roman" w:hAnsi="Times New Roman"/>
          <w:sz w:val="28"/>
          <w:szCs w:val="28"/>
        </w:rPr>
      </w:pPr>
    </w:p>
    <w:p w:rsidR="00756689" w:rsidRPr="00B7013A" w:rsidRDefault="00756689" w:rsidP="00B7013A">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B7013A">
        <w:rPr>
          <w:rFonts w:ascii="Times New Roman" w:hAnsi="Times New Roman"/>
          <w:sz w:val="28"/>
          <w:szCs w:val="28"/>
        </w:rPr>
        <w:t xml:space="preserve">– Письмо Минобразования РФ «О концепции интегрированного обучения лиц с ограниченными возможностями здоровья (со специальными образовательными потребностями) (от 16.04.2001 г. № 29/1524-6); </w:t>
      </w:r>
    </w:p>
    <w:p w:rsidR="00756689" w:rsidRPr="00B7013A" w:rsidRDefault="00756689" w:rsidP="00B7013A">
      <w:pPr>
        <w:widowControl w:val="0"/>
        <w:autoSpaceDE w:val="0"/>
        <w:autoSpaceDN w:val="0"/>
        <w:adjustRightInd w:val="0"/>
        <w:spacing w:after="0" w:line="240" w:lineRule="auto"/>
        <w:jc w:val="both"/>
        <w:rPr>
          <w:rFonts w:ascii="Times New Roman" w:hAnsi="Times New Roman"/>
          <w:sz w:val="28"/>
          <w:szCs w:val="28"/>
        </w:rPr>
      </w:pPr>
    </w:p>
    <w:p w:rsidR="00756689" w:rsidRPr="00B7013A" w:rsidRDefault="00756689" w:rsidP="00B7013A">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B7013A">
        <w:rPr>
          <w:rFonts w:ascii="Times New Roman" w:hAnsi="Times New Roman"/>
          <w:sz w:val="28"/>
          <w:szCs w:val="28"/>
        </w:rPr>
        <w:t xml:space="preserve">– Письмо Минобразования РФ «Об интегрированном воспитании и обучении детей с отклонениями в развитии в дошкольных образовательных учреждениях» (от 16 января </w:t>
      </w:r>
      <w:smartTag w:uri="urn:schemas-microsoft-com:office:smarttags" w:element="metricconverter">
        <w:smartTagPr>
          <w:attr w:name="ProductID" w:val="2002 г"/>
        </w:smartTagPr>
        <w:r w:rsidRPr="00B7013A">
          <w:rPr>
            <w:rFonts w:ascii="Times New Roman" w:hAnsi="Times New Roman"/>
            <w:sz w:val="28"/>
            <w:szCs w:val="28"/>
          </w:rPr>
          <w:t>2002 г</w:t>
        </w:r>
      </w:smartTag>
      <w:r w:rsidRPr="00B7013A">
        <w:rPr>
          <w:rFonts w:ascii="Times New Roman" w:hAnsi="Times New Roman"/>
          <w:sz w:val="28"/>
          <w:szCs w:val="28"/>
        </w:rPr>
        <w:t xml:space="preserve">. № 03-51-5ин/23-03); </w:t>
      </w:r>
    </w:p>
    <w:p w:rsidR="00756689" w:rsidRPr="00B7013A" w:rsidRDefault="00756689" w:rsidP="00B7013A">
      <w:pPr>
        <w:widowControl w:val="0"/>
        <w:autoSpaceDE w:val="0"/>
        <w:autoSpaceDN w:val="0"/>
        <w:adjustRightInd w:val="0"/>
        <w:spacing w:after="0" w:line="240" w:lineRule="auto"/>
        <w:jc w:val="both"/>
        <w:rPr>
          <w:rFonts w:ascii="Times New Roman" w:hAnsi="Times New Roman"/>
          <w:sz w:val="28"/>
          <w:szCs w:val="28"/>
        </w:rPr>
      </w:pPr>
    </w:p>
    <w:p w:rsidR="00756689" w:rsidRDefault="00756689" w:rsidP="00B7013A">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B7013A">
        <w:rPr>
          <w:rFonts w:ascii="Times New Roman" w:hAnsi="Times New Roman"/>
          <w:sz w:val="28"/>
          <w:szCs w:val="28"/>
        </w:rPr>
        <w:t xml:space="preserve">– Письмо Министерства образования и науки РФ «О создании условий для получения образования детьми с ограниченными возможностями здоровья и детьми-инвалидами» (от 18.04.2008 г. № АФ-150/06) и мн. др. </w:t>
      </w:r>
    </w:p>
    <w:p w:rsidR="00756689" w:rsidRPr="00B7013A" w:rsidRDefault="00756689" w:rsidP="00B7013A">
      <w:pPr>
        <w:widowControl w:val="0"/>
        <w:overflowPunct w:val="0"/>
        <w:autoSpaceDE w:val="0"/>
        <w:autoSpaceDN w:val="0"/>
        <w:adjustRightInd w:val="0"/>
        <w:spacing w:after="0" w:line="240" w:lineRule="auto"/>
        <w:ind w:firstLine="708"/>
        <w:jc w:val="both"/>
        <w:rPr>
          <w:rFonts w:ascii="Times New Roman" w:hAnsi="Times New Roman"/>
          <w:sz w:val="28"/>
          <w:szCs w:val="28"/>
        </w:rPr>
      </w:pPr>
    </w:p>
    <w:p w:rsidR="00756689" w:rsidRPr="00B7013A" w:rsidRDefault="00756689" w:rsidP="00B7013A">
      <w:pPr>
        <w:shd w:val="clear" w:color="auto" w:fill="FFFFFF"/>
        <w:spacing w:after="0" w:line="240" w:lineRule="auto"/>
        <w:ind w:firstLine="708"/>
        <w:jc w:val="both"/>
        <w:rPr>
          <w:rFonts w:ascii="Times New Roman" w:hAnsi="Times New Roman"/>
          <w:sz w:val="28"/>
          <w:szCs w:val="28"/>
        </w:rPr>
      </w:pPr>
      <w:r w:rsidRPr="00B7013A">
        <w:rPr>
          <w:rFonts w:ascii="Times New Roman" w:hAnsi="Times New Roman"/>
          <w:sz w:val="28"/>
          <w:szCs w:val="28"/>
        </w:rPr>
        <w:t>Сегодня в России насчитывается более 2 млн. детей с ограниченными возможностями здоровья. Инклюзивное образование дает им возможность учиться и развиваться в среде обычных дошкольников. При этом всем детям инклюзивной группы предоставляются равные условия для того, ч</w:t>
      </w:r>
      <w:r>
        <w:rPr>
          <w:rFonts w:ascii="Times New Roman" w:hAnsi="Times New Roman"/>
          <w:sz w:val="28"/>
          <w:szCs w:val="28"/>
        </w:rPr>
        <w:t>тобы включиться в воспитательно-</w:t>
      </w:r>
      <w:r w:rsidRPr="00B7013A">
        <w:rPr>
          <w:rFonts w:ascii="Times New Roman" w:hAnsi="Times New Roman"/>
          <w:sz w:val="28"/>
          <w:szCs w:val="28"/>
        </w:rPr>
        <w:t>образовательный процесс.</w:t>
      </w:r>
    </w:p>
    <w:p w:rsidR="00756689" w:rsidRDefault="00756689" w:rsidP="00B2687C">
      <w:pPr>
        <w:shd w:val="clear" w:color="auto" w:fill="FFFFFF"/>
        <w:spacing w:after="0" w:line="300" w:lineRule="atLeast"/>
        <w:ind w:firstLine="708"/>
        <w:jc w:val="both"/>
        <w:rPr>
          <w:rFonts w:ascii="Times New Roman" w:hAnsi="Times New Roman"/>
          <w:sz w:val="28"/>
          <w:szCs w:val="28"/>
        </w:rPr>
      </w:pPr>
      <w:r w:rsidRPr="00B7013A">
        <w:rPr>
          <w:rFonts w:ascii="Helvetica" w:hAnsi="Helvetica" w:cs="Helvetica"/>
          <w:color w:val="333333"/>
          <w:sz w:val="28"/>
          <w:szCs w:val="28"/>
        </w:rPr>
        <w:t>“</w:t>
      </w:r>
      <w:r w:rsidRPr="00B2687C">
        <w:rPr>
          <w:rFonts w:ascii="Times New Roman" w:hAnsi="Times New Roman"/>
          <w:sz w:val="28"/>
          <w:szCs w:val="28"/>
        </w:rPr>
        <w:t>Инклюзивное” образование – это признание ценности различий всех детей и их способности к обучению, которое ведётся тем способом, который наиболее подходит каждому ребёнку. Это гибкая, открытая, динамичная система, где учитываются потребности всех детей, не только с проблемами развития, но и разных этнических групп, пола, возраста, принадлежности к той или иной социальной группе. Образовательная система подстраивается под ребёнка, а не ребёнок под систему. Преимущества получают все дети, а не какие-то определённые группы, часто используются новые подходы к обучению, применяются вариативные образовательные программы, формы и методы обучения и воспитания, адекватные потребностям, возможностям и способностям детей с ОВЗ</w:t>
      </w:r>
    </w:p>
    <w:p w:rsidR="00756689" w:rsidRPr="00B2687C" w:rsidRDefault="00756689" w:rsidP="00B2687C">
      <w:pPr>
        <w:shd w:val="clear" w:color="auto" w:fill="FFFFFF"/>
        <w:spacing w:after="0" w:line="300" w:lineRule="atLeast"/>
        <w:ind w:firstLine="708"/>
        <w:jc w:val="both"/>
        <w:rPr>
          <w:rFonts w:ascii="Times New Roman" w:hAnsi="Times New Roman"/>
          <w:sz w:val="28"/>
          <w:szCs w:val="28"/>
        </w:rPr>
      </w:pPr>
      <w:r w:rsidRPr="00B2687C">
        <w:rPr>
          <w:rFonts w:ascii="Times New Roman" w:hAnsi="Times New Roman"/>
          <w:sz w:val="28"/>
          <w:szCs w:val="28"/>
        </w:rPr>
        <w:t>Цель инклюзивного образования заключается в достижении всеми детьми определённого общественного статуса и утверждении своей социальной значимости. Это относится и к детям с особенностями в развитии. Совместное обучение детей с различными психофизиологическими возможностями - это  попытка придать уверенность в своих силах детям с ограниченными возможностями здоровья. Дети с особыми образовательными потребностями нуждаются не только в особом отношении и поддержке, но также во включении компенсаторных механизмов, развитии своих способностей и достижении успехов при обучении в школе.</w:t>
      </w:r>
    </w:p>
    <w:p w:rsidR="00756689" w:rsidRPr="00B2687C" w:rsidRDefault="00756689" w:rsidP="00B2687C">
      <w:pPr>
        <w:pStyle w:val="NormalWeb"/>
        <w:shd w:val="clear" w:color="auto" w:fill="FFFFFF"/>
        <w:spacing w:before="0" w:beforeAutospacing="0"/>
        <w:ind w:firstLine="708"/>
        <w:jc w:val="both"/>
        <w:rPr>
          <w:sz w:val="28"/>
          <w:szCs w:val="28"/>
        </w:rPr>
      </w:pPr>
      <w:r w:rsidRPr="00B2687C">
        <w:rPr>
          <w:sz w:val="28"/>
          <w:szCs w:val="28"/>
        </w:rPr>
        <w:t>Инклюзивное воспитание и образование детей с ограниченными возможностями здоровья следует начинать с самых ранних лет, так как общеизвестно, что именно в дошкольном детстве в человеке закладываются навыки общения и социального взаимодействия, которые помогут ему в будущей взрослой жизни. “Особые” дети больше обычных нуждаются в доброжелательной и стабильной среде. Ребёнок, который испытывает те или иные трудности в развитии, не сможет социально адаптироваться</w:t>
      </w:r>
      <w:r w:rsidRPr="00B7013A">
        <w:rPr>
          <w:rFonts w:ascii="Helvetica" w:hAnsi="Helvetica" w:cs="Helvetica"/>
          <w:color w:val="333333"/>
          <w:sz w:val="28"/>
          <w:szCs w:val="28"/>
        </w:rPr>
        <w:t xml:space="preserve">, </w:t>
      </w:r>
      <w:r w:rsidRPr="00B2687C">
        <w:rPr>
          <w:sz w:val="28"/>
          <w:szCs w:val="28"/>
        </w:rPr>
        <w:t>овладеть навыками адекватного функционирования в обществе, если его детство проходит в искусственно созданной среде, сильно отличающейся  от обычной (ребёнок находится в интернате, изолирован дома или обучается в специальной группе</w:t>
      </w:r>
    </w:p>
    <w:p w:rsidR="00756689" w:rsidRPr="00B2687C" w:rsidRDefault="00756689" w:rsidP="00B2687C">
      <w:pPr>
        <w:jc w:val="both"/>
        <w:rPr>
          <w:rFonts w:ascii="Times New Roman" w:hAnsi="Times New Roman"/>
          <w:sz w:val="28"/>
          <w:szCs w:val="28"/>
          <w:u w:val="single"/>
        </w:rPr>
      </w:pPr>
      <w:r w:rsidRPr="00B2687C">
        <w:rPr>
          <w:rFonts w:ascii="Times New Roman" w:hAnsi="Times New Roman"/>
          <w:sz w:val="28"/>
          <w:szCs w:val="28"/>
          <w:u w:val="single"/>
        </w:rPr>
        <w:t>Организация жизнедеятельности детей в инклюзивной группе дошкольного учреждения опирается на решение следующих задач:</w:t>
      </w:r>
    </w:p>
    <w:p w:rsidR="00756689" w:rsidRPr="00B2687C" w:rsidRDefault="00756689" w:rsidP="00B2687C">
      <w:pPr>
        <w:jc w:val="both"/>
        <w:rPr>
          <w:rFonts w:ascii="Times New Roman" w:hAnsi="Times New Roman"/>
          <w:sz w:val="28"/>
          <w:szCs w:val="28"/>
        </w:rPr>
      </w:pPr>
      <w:r w:rsidRPr="00B2687C">
        <w:rPr>
          <w:rFonts w:ascii="Times New Roman" w:hAnsi="Times New Roman"/>
          <w:sz w:val="28"/>
          <w:szCs w:val="28"/>
        </w:rPr>
        <w:t xml:space="preserve">1.создание общности детей и взрослых (вместе мы группа), основанной на уважении и интересе к личности каждого члена группы, к его индивидуальным особенностям; </w:t>
      </w:r>
    </w:p>
    <w:p w:rsidR="00756689" w:rsidRPr="00B2687C" w:rsidRDefault="00756689" w:rsidP="00B2687C">
      <w:pPr>
        <w:jc w:val="both"/>
        <w:rPr>
          <w:rFonts w:ascii="Times New Roman" w:hAnsi="Times New Roman"/>
          <w:sz w:val="28"/>
          <w:szCs w:val="28"/>
        </w:rPr>
      </w:pPr>
      <w:r w:rsidRPr="00B2687C">
        <w:rPr>
          <w:rFonts w:ascii="Times New Roman" w:hAnsi="Times New Roman"/>
          <w:sz w:val="28"/>
          <w:szCs w:val="28"/>
        </w:rPr>
        <w:t>2.формирование умения устанавливать и поддерживать отношения с разными людьми (младшими, сверстниками, старшими, взрослыми);</w:t>
      </w:r>
    </w:p>
    <w:p w:rsidR="00756689" w:rsidRPr="00B2687C" w:rsidRDefault="00756689" w:rsidP="00B2687C">
      <w:pPr>
        <w:jc w:val="both"/>
        <w:rPr>
          <w:rFonts w:ascii="Times New Roman" w:hAnsi="Times New Roman"/>
          <w:sz w:val="28"/>
          <w:szCs w:val="28"/>
        </w:rPr>
      </w:pPr>
      <w:r w:rsidRPr="00B2687C">
        <w:rPr>
          <w:rFonts w:ascii="Times New Roman" w:hAnsi="Times New Roman"/>
          <w:sz w:val="28"/>
          <w:szCs w:val="28"/>
        </w:rPr>
        <w:t xml:space="preserve">3.формирование умения поддерживать друг друга; </w:t>
      </w:r>
    </w:p>
    <w:p w:rsidR="00756689" w:rsidRPr="00B2687C" w:rsidRDefault="00756689" w:rsidP="00B2687C">
      <w:pPr>
        <w:jc w:val="both"/>
        <w:rPr>
          <w:rFonts w:ascii="Times New Roman" w:hAnsi="Times New Roman"/>
          <w:sz w:val="28"/>
          <w:szCs w:val="28"/>
        </w:rPr>
      </w:pPr>
      <w:r w:rsidRPr="00B2687C">
        <w:rPr>
          <w:rFonts w:ascii="Times New Roman" w:hAnsi="Times New Roman"/>
          <w:sz w:val="28"/>
          <w:szCs w:val="28"/>
        </w:rPr>
        <w:t xml:space="preserve">4.развитие коммуникативных навыков и культуры общения, создание позитивного эмоционального настроя; </w:t>
      </w:r>
    </w:p>
    <w:p w:rsidR="00756689" w:rsidRPr="00B2687C" w:rsidRDefault="00756689" w:rsidP="00B2687C">
      <w:pPr>
        <w:jc w:val="both"/>
        <w:rPr>
          <w:rFonts w:ascii="Times New Roman" w:hAnsi="Times New Roman"/>
          <w:sz w:val="28"/>
          <w:szCs w:val="28"/>
        </w:rPr>
      </w:pPr>
      <w:r w:rsidRPr="00B2687C">
        <w:rPr>
          <w:rFonts w:ascii="Times New Roman" w:hAnsi="Times New Roman"/>
          <w:sz w:val="28"/>
          <w:szCs w:val="28"/>
        </w:rPr>
        <w:t xml:space="preserve">5.активизация способности выбирать, планировать собственную деятельность, договариваться с другими о совместной деятельности, распределять роли и обязанности; </w:t>
      </w:r>
    </w:p>
    <w:p w:rsidR="00756689" w:rsidRPr="00B2687C" w:rsidRDefault="00756689" w:rsidP="00B2687C">
      <w:pPr>
        <w:jc w:val="both"/>
        <w:rPr>
          <w:rFonts w:ascii="Times New Roman" w:hAnsi="Times New Roman"/>
          <w:sz w:val="28"/>
          <w:szCs w:val="28"/>
        </w:rPr>
      </w:pPr>
      <w:r w:rsidRPr="00B2687C">
        <w:rPr>
          <w:rFonts w:ascii="Times New Roman" w:hAnsi="Times New Roman"/>
          <w:sz w:val="28"/>
          <w:szCs w:val="28"/>
        </w:rPr>
        <w:t>6.развитие умений и навыков игровой, познавательной, исследовательской деятельности;</w:t>
      </w:r>
    </w:p>
    <w:p w:rsidR="00756689" w:rsidRPr="00B2687C" w:rsidRDefault="00756689" w:rsidP="00B2687C">
      <w:pPr>
        <w:jc w:val="both"/>
        <w:rPr>
          <w:rFonts w:ascii="Times New Roman" w:hAnsi="Times New Roman"/>
          <w:sz w:val="28"/>
          <w:szCs w:val="28"/>
        </w:rPr>
      </w:pPr>
      <w:r w:rsidRPr="00B2687C">
        <w:rPr>
          <w:rFonts w:ascii="Times New Roman" w:hAnsi="Times New Roman"/>
          <w:sz w:val="28"/>
          <w:szCs w:val="28"/>
        </w:rPr>
        <w:t>7.формирование навыков саморегуляции и самообслуживания.</w:t>
      </w:r>
    </w:p>
    <w:p w:rsidR="00756689" w:rsidRDefault="00756689" w:rsidP="00B2687C">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CC6C4C">
        <w:rPr>
          <w:rFonts w:ascii="Times New Roman" w:hAnsi="Times New Roman"/>
          <w:sz w:val="28"/>
          <w:szCs w:val="28"/>
        </w:rPr>
        <w:t>В основу инклюзивного образования положена идеология, которая исключает любую дискриминацию детей, обеспечивает равное отношение ко всем людям, но создает особые условия для детей с ОВЗ.</w:t>
      </w:r>
    </w:p>
    <w:p w:rsidR="00756689" w:rsidRDefault="00756689" w:rsidP="00B2687C">
      <w:pPr>
        <w:spacing w:after="0" w:line="240" w:lineRule="auto"/>
        <w:jc w:val="both"/>
        <w:rPr>
          <w:rFonts w:ascii="Times New Roman" w:hAnsi="Times New Roman"/>
          <w:sz w:val="28"/>
          <w:szCs w:val="28"/>
        </w:rPr>
      </w:pPr>
      <w:r w:rsidRPr="00B2687C">
        <w:rPr>
          <w:rFonts w:ascii="Times New Roman" w:hAnsi="Times New Roman"/>
          <w:sz w:val="28"/>
          <w:szCs w:val="28"/>
        </w:rPr>
        <w:t>В идеале родители должны иметь возможность выбирать, где учиться их ребенку, и любые индивидуальные особенности детей должны учитываться в любом образовательном учреждении.</w:t>
      </w:r>
    </w:p>
    <w:p w:rsidR="00756689" w:rsidRDefault="00756689" w:rsidP="00B2687C">
      <w:pPr>
        <w:spacing w:after="0" w:line="240" w:lineRule="auto"/>
        <w:jc w:val="both"/>
        <w:rPr>
          <w:rFonts w:ascii="Times New Roman" w:hAnsi="Times New Roman"/>
          <w:sz w:val="28"/>
          <w:szCs w:val="28"/>
        </w:rPr>
      </w:pPr>
    </w:p>
    <w:p w:rsidR="00756689" w:rsidRPr="00BF7509" w:rsidRDefault="00756689" w:rsidP="00374226">
      <w:pPr>
        <w:spacing w:before="75" w:after="75" w:line="240" w:lineRule="auto"/>
        <w:ind w:left="105" w:right="105" w:firstLine="400"/>
        <w:textAlignment w:val="top"/>
        <w:rPr>
          <w:rFonts w:ascii="Times New Roman" w:hAnsi="Times New Roman"/>
          <w:color w:val="000000"/>
          <w:sz w:val="28"/>
          <w:szCs w:val="28"/>
        </w:rPr>
      </w:pPr>
      <w:r w:rsidRPr="00374226">
        <w:rPr>
          <w:rFonts w:ascii="Times New Roman" w:hAnsi="Times New Roman"/>
          <w:b/>
          <w:color w:val="000000"/>
          <w:sz w:val="28"/>
          <w:szCs w:val="28"/>
        </w:rPr>
        <w:t>Внедрение инклюзивного воспитания и образования полезно обществу по множеству причин:</w:t>
      </w:r>
      <w:r w:rsidRPr="00374226">
        <w:rPr>
          <w:rFonts w:ascii="Times New Roman" w:hAnsi="Times New Roman"/>
          <w:b/>
          <w:color w:val="000000"/>
          <w:sz w:val="28"/>
          <w:szCs w:val="28"/>
        </w:rPr>
        <w:br/>
      </w:r>
      <w:r w:rsidRPr="004E6A1C">
        <w:rPr>
          <w:rFonts w:ascii="Times New Roman" w:hAnsi="Times New Roman"/>
          <w:b/>
          <w:color w:val="000000"/>
          <w:sz w:val="28"/>
          <w:szCs w:val="28"/>
          <w:highlight w:val="yellow"/>
        </w:rPr>
        <w:br/>
      </w:r>
      <w:r w:rsidRPr="00374226">
        <w:rPr>
          <w:rFonts w:ascii="Times New Roman" w:hAnsi="Times New Roman"/>
          <w:b/>
          <w:bCs/>
          <w:color w:val="000000"/>
          <w:sz w:val="28"/>
          <w:szCs w:val="28"/>
        </w:rPr>
        <w:t>1</w:t>
      </w:r>
      <w:r w:rsidRPr="00374226">
        <w:rPr>
          <w:rFonts w:ascii="Times New Roman" w:hAnsi="Times New Roman"/>
          <w:color w:val="000000"/>
          <w:sz w:val="28"/>
          <w:szCs w:val="28"/>
        </w:rPr>
        <w:t>. инклюзивное образование помогает бороться с дискриминацией и боязнью отличий, приучает детей и взрослых ценить, принимать и понимать многообразие и разницу между людьми вместо того, чтобы пытаться их изменить.</w:t>
      </w:r>
      <w:r w:rsidRPr="00374226">
        <w:rPr>
          <w:rFonts w:ascii="Times New Roman" w:hAnsi="Times New Roman"/>
          <w:color w:val="000000"/>
          <w:sz w:val="28"/>
          <w:szCs w:val="28"/>
        </w:rPr>
        <w:br/>
      </w:r>
      <w:r w:rsidRPr="00374226">
        <w:rPr>
          <w:rFonts w:ascii="Times New Roman" w:hAnsi="Times New Roman"/>
          <w:b/>
          <w:bCs/>
          <w:color w:val="000000"/>
          <w:sz w:val="28"/>
          <w:szCs w:val="28"/>
        </w:rPr>
        <w:t>2</w:t>
      </w:r>
      <w:r w:rsidRPr="00374226">
        <w:rPr>
          <w:rFonts w:ascii="Times New Roman" w:hAnsi="Times New Roman"/>
          <w:color w:val="000000"/>
          <w:sz w:val="28"/>
          <w:szCs w:val="28"/>
        </w:rPr>
        <w:t>. инклюзивное образование поощряет достижения, доказывая, что все дети могут быть успешными, если им оказывается необходимая помощь.</w:t>
      </w:r>
      <w:r w:rsidRPr="00374226">
        <w:rPr>
          <w:rFonts w:ascii="Times New Roman" w:hAnsi="Times New Roman"/>
          <w:color w:val="000000"/>
          <w:sz w:val="28"/>
          <w:szCs w:val="28"/>
        </w:rPr>
        <w:br/>
      </w:r>
      <w:r w:rsidRPr="00374226">
        <w:rPr>
          <w:rFonts w:ascii="Times New Roman" w:hAnsi="Times New Roman"/>
          <w:b/>
          <w:bCs/>
          <w:color w:val="000000"/>
          <w:sz w:val="28"/>
          <w:szCs w:val="28"/>
        </w:rPr>
        <w:t>3</w:t>
      </w:r>
      <w:r w:rsidRPr="00374226">
        <w:rPr>
          <w:rFonts w:ascii="Times New Roman" w:hAnsi="Times New Roman"/>
          <w:color w:val="000000"/>
          <w:sz w:val="28"/>
          <w:szCs w:val="28"/>
        </w:rPr>
        <w:t>. инклюзивное образование предоставляет возможность социализации в атмосфере сочувствия, равенства, социальной справедливости, сотрудничества, единства и положительного отношения. Дети и взрослые получают пользу от доброжелательной и благоприятной обстановки, в которой ценятся межличностные отношения.</w:t>
      </w:r>
      <w:r w:rsidRPr="00374226">
        <w:rPr>
          <w:rFonts w:ascii="Times New Roman" w:hAnsi="Times New Roman"/>
          <w:color w:val="000000"/>
          <w:sz w:val="28"/>
          <w:szCs w:val="28"/>
        </w:rPr>
        <w:br/>
      </w:r>
      <w:r w:rsidRPr="00374226">
        <w:rPr>
          <w:rFonts w:ascii="Times New Roman" w:hAnsi="Times New Roman"/>
          <w:b/>
          <w:bCs/>
          <w:color w:val="000000"/>
          <w:sz w:val="28"/>
          <w:szCs w:val="28"/>
        </w:rPr>
        <w:t>4</w:t>
      </w:r>
      <w:r w:rsidRPr="00374226">
        <w:rPr>
          <w:rFonts w:ascii="Times New Roman" w:hAnsi="Times New Roman"/>
          <w:color w:val="000000"/>
          <w:sz w:val="28"/>
          <w:szCs w:val="28"/>
        </w:rPr>
        <w:t>. инклюзивное образование расширяет профессиональные знания педагогов. Такое образование требует новых и более гибких способов преподавания, разработки учебных программ, которые были бы максимально эффективны для всех детей.</w:t>
      </w:r>
    </w:p>
    <w:p w:rsidR="00756689" w:rsidRDefault="00756689" w:rsidP="00B2687C">
      <w:pPr>
        <w:spacing w:after="0" w:line="240" w:lineRule="auto"/>
        <w:jc w:val="both"/>
        <w:rPr>
          <w:rFonts w:ascii="Times New Roman" w:hAnsi="Times New Roman"/>
          <w:sz w:val="28"/>
          <w:szCs w:val="28"/>
        </w:rPr>
      </w:pPr>
    </w:p>
    <w:p w:rsidR="00756689" w:rsidRDefault="00756689" w:rsidP="00353C7D">
      <w:pPr>
        <w:spacing w:after="0" w:line="240" w:lineRule="auto"/>
        <w:ind w:firstLine="708"/>
        <w:jc w:val="both"/>
        <w:rPr>
          <w:rFonts w:ascii="Times New Roman" w:hAnsi="Times New Roman"/>
          <w:sz w:val="28"/>
          <w:szCs w:val="28"/>
        </w:rPr>
      </w:pPr>
      <w:r>
        <w:rPr>
          <w:rFonts w:ascii="Times New Roman" w:hAnsi="Times New Roman"/>
          <w:sz w:val="28"/>
          <w:szCs w:val="28"/>
        </w:rPr>
        <w:t>Уважаемые родители, в ходе моего выступления многократно прозвучало понятие «Дети с ОВЗ». Что же это за дети и что значит понятие ОВЗ?</w:t>
      </w:r>
    </w:p>
    <w:p w:rsidR="00756689" w:rsidRDefault="00756689" w:rsidP="00353C7D">
      <w:pPr>
        <w:spacing w:after="0" w:line="240" w:lineRule="auto"/>
        <w:ind w:firstLine="708"/>
        <w:jc w:val="both"/>
        <w:rPr>
          <w:rFonts w:ascii="Times New Roman" w:hAnsi="Times New Roman"/>
          <w:sz w:val="28"/>
          <w:szCs w:val="28"/>
        </w:rPr>
      </w:pPr>
      <w:r w:rsidRPr="00353C7D">
        <w:rPr>
          <w:rFonts w:ascii="Times New Roman" w:hAnsi="Times New Roman"/>
          <w:b/>
          <w:bCs/>
          <w:i/>
          <w:iCs/>
          <w:sz w:val="28"/>
          <w:szCs w:val="28"/>
        </w:rPr>
        <w:t>Впервые в Законе «Об образовании в Российской Федерации»</w:t>
      </w:r>
      <w:r w:rsidRPr="00353C7D">
        <w:rPr>
          <w:rStyle w:val="apple-converted-space"/>
          <w:rFonts w:ascii="Times New Roman" w:hAnsi="Times New Roman"/>
          <w:i/>
          <w:iCs/>
          <w:sz w:val="28"/>
          <w:szCs w:val="28"/>
        </w:rPr>
        <w:t> </w:t>
      </w:r>
      <w:r w:rsidRPr="00353C7D">
        <w:rPr>
          <w:rFonts w:ascii="Times New Roman" w:hAnsi="Times New Roman"/>
          <w:sz w:val="28"/>
          <w:szCs w:val="28"/>
        </w:rPr>
        <w:t>обучающийся с ограниченными возможностями здоровья определен как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56689" w:rsidRDefault="00756689" w:rsidP="00353C7D">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353C7D">
        <w:rPr>
          <w:rFonts w:ascii="Times New Roman" w:hAnsi="Times New Roman"/>
          <w:sz w:val="28"/>
          <w:szCs w:val="28"/>
        </w:rPr>
        <w:t>ети с</w:t>
      </w:r>
      <w:r w:rsidRPr="00353C7D">
        <w:rPr>
          <w:rStyle w:val="apple-converted-space"/>
          <w:rFonts w:ascii="Times New Roman" w:hAnsi="Times New Roman"/>
          <w:sz w:val="28"/>
          <w:szCs w:val="28"/>
        </w:rPr>
        <w:t> </w:t>
      </w:r>
      <w:r w:rsidRPr="00353C7D">
        <w:rPr>
          <w:rFonts w:ascii="Times New Roman" w:hAnsi="Times New Roman"/>
          <w:b/>
          <w:bCs/>
          <w:sz w:val="28"/>
          <w:szCs w:val="28"/>
        </w:rPr>
        <w:t>ограниченными возможностями здоровья</w:t>
      </w:r>
      <w:r w:rsidRPr="00353C7D">
        <w:rPr>
          <w:rStyle w:val="apple-converted-space"/>
          <w:rFonts w:ascii="Times New Roman" w:hAnsi="Times New Roman"/>
          <w:sz w:val="28"/>
          <w:szCs w:val="28"/>
        </w:rPr>
        <w:t> </w:t>
      </w:r>
      <w:r w:rsidRPr="00353C7D">
        <w:rPr>
          <w:rFonts w:ascii="Times New Roman" w:hAnsi="Times New Roman"/>
          <w:sz w:val="28"/>
          <w:szCs w:val="28"/>
        </w:rPr>
        <w:t>– это определенная группа детей, требующая особого внимания и подхода к воспитанию.</w:t>
      </w:r>
    </w:p>
    <w:p w:rsidR="00756689" w:rsidRPr="00353C7D" w:rsidRDefault="00756689" w:rsidP="00353C7D">
      <w:pPr>
        <w:spacing w:after="0" w:line="240" w:lineRule="auto"/>
        <w:ind w:firstLine="708"/>
        <w:jc w:val="both"/>
        <w:rPr>
          <w:rFonts w:ascii="Times New Roman" w:hAnsi="Times New Roman"/>
          <w:sz w:val="28"/>
          <w:szCs w:val="28"/>
        </w:rPr>
      </w:pPr>
      <w:r w:rsidRPr="00353C7D">
        <w:rPr>
          <w:rFonts w:ascii="Times New Roman" w:hAnsi="Times New Roman"/>
          <w:sz w:val="28"/>
          <w:szCs w:val="28"/>
        </w:rPr>
        <w:t>Характеристика детей с ОВЗ зависит от многих показателей, из которых определяющим является сам дефект. Ведь именно от него зависит дальнейшая практическая деятельность индивидуума.</w:t>
      </w:r>
    </w:p>
    <w:p w:rsidR="00756689" w:rsidRDefault="00756689" w:rsidP="00353C7D">
      <w:pPr>
        <w:pStyle w:val="NormalWeb"/>
        <w:shd w:val="clear" w:color="auto" w:fill="FFFFFF"/>
        <w:spacing w:line="238" w:lineRule="atLeast"/>
        <w:jc w:val="both"/>
        <w:rPr>
          <w:b/>
          <w:bCs/>
          <w:sz w:val="28"/>
          <w:szCs w:val="28"/>
        </w:rPr>
      </w:pPr>
      <w:r w:rsidRPr="00353C7D">
        <w:rPr>
          <w:b/>
          <w:bCs/>
          <w:sz w:val="28"/>
          <w:szCs w:val="28"/>
        </w:rPr>
        <w:t>По классификации, предложенной В.А. Лапшиным и Б.П. Пузановым различают следующие категории детей с нарушениями в развитии:</w:t>
      </w:r>
    </w:p>
    <w:p w:rsidR="00756689" w:rsidRPr="00374226" w:rsidRDefault="00756689" w:rsidP="00374226">
      <w:pPr>
        <w:pStyle w:val="NormalWeb"/>
        <w:shd w:val="clear" w:color="auto" w:fill="FFFFFF"/>
        <w:spacing w:line="238" w:lineRule="atLeast"/>
        <w:jc w:val="both"/>
        <w:rPr>
          <w:sz w:val="28"/>
          <w:szCs w:val="28"/>
        </w:rPr>
      </w:pPr>
      <w:r w:rsidRPr="00374226">
        <w:rPr>
          <w:sz w:val="28"/>
          <w:szCs w:val="28"/>
        </w:rPr>
        <w:t>1) дети с нарушениями слуха (глухие, слабослышащие);</w:t>
      </w:r>
    </w:p>
    <w:p w:rsidR="00756689" w:rsidRPr="00374226" w:rsidRDefault="00756689" w:rsidP="00374226">
      <w:pPr>
        <w:pStyle w:val="NormalWeb"/>
        <w:shd w:val="clear" w:color="auto" w:fill="FFFFFF"/>
        <w:spacing w:line="238" w:lineRule="atLeast"/>
        <w:jc w:val="both"/>
        <w:rPr>
          <w:sz w:val="28"/>
          <w:szCs w:val="28"/>
        </w:rPr>
      </w:pPr>
      <w:r w:rsidRPr="00374226">
        <w:rPr>
          <w:sz w:val="28"/>
          <w:szCs w:val="28"/>
        </w:rPr>
        <w:t>2) дети с нарушениями зрения (слепые, слабовидящие);</w:t>
      </w:r>
    </w:p>
    <w:p w:rsidR="00756689" w:rsidRPr="00374226" w:rsidRDefault="00756689" w:rsidP="00374226">
      <w:pPr>
        <w:pStyle w:val="NormalWeb"/>
        <w:shd w:val="clear" w:color="auto" w:fill="FFFFFF"/>
        <w:spacing w:line="238" w:lineRule="atLeast"/>
        <w:jc w:val="both"/>
        <w:rPr>
          <w:sz w:val="28"/>
          <w:szCs w:val="28"/>
        </w:rPr>
      </w:pPr>
      <w:r w:rsidRPr="00374226">
        <w:rPr>
          <w:sz w:val="28"/>
          <w:szCs w:val="28"/>
        </w:rPr>
        <w:t xml:space="preserve">3) дети с тяжелыми  нарушениями речи; </w:t>
      </w:r>
    </w:p>
    <w:p w:rsidR="00756689" w:rsidRPr="00374226" w:rsidRDefault="00756689" w:rsidP="00374226">
      <w:pPr>
        <w:pStyle w:val="NormalWeb"/>
        <w:shd w:val="clear" w:color="auto" w:fill="FFFFFF"/>
        <w:spacing w:line="238" w:lineRule="atLeast"/>
        <w:jc w:val="both"/>
        <w:rPr>
          <w:sz w:val="28"/>
          <w:szCs w:val="28"/>
        </w:rPr>
      </w:pPr>
      <w:r w:rsidRPr="00374226">
        <w:rPr>
          <w:sz w:val="28"/>
          <w:szCs w:val="28"/>
        </w:rPr>
        <w:t>4) дети с нарушениями опорно-двигательного аппарата (ДЦП);</w:t>
      </w:r>
    </w:p>
    <w:p w:rsidR="00756689" w:rsidRPr="00374226" w:rsidRDefault="00756689" w:rsidP="00374226">
      <w:pPr>
        <w:pStyle w:val="NormalWeb"/>
        <w:shd w:val="clear" w:color="auto" w:fill="FFFFFF"/>
        <w:spacing w:line="238" w:lineRule="atLeast"/>
        <w:jc w:val="both"/>
        <w:rPr>
          <w:sz w:val="28"/>
          <w:szCs w:val="28"/>
        </w:rPr>
      </w:pPr>
      <w:r w:rsidRPr="00374226">
        <w:rPr>
          <w:sz w:val="28"/>
          <w:szCs w:val="28"/>
        </w:rPr>
        <w:t>5)Дети с задержкой психического развития;</w:t>
      </w:r>
    </w:p>
    <w:p w:rsidR="00756689" w:rsidRPr="00374226" w:rsidRDefault="00756689" w:rsidP="00374226">
      <w:pPr>
        <w:pStyle w:val="NormalWeb"/>
        <w:shd w:val="clear" w:color="auto" w:fill="FFFFFF"/>
        <w:spacing w:line="238" w:lineRule="atLeast"/>
        <w:jc w:val="both"/>
        <w:rPr>
          <w:sz w:val="28"/>
          <w:szCs w:val="28"/>
        </w:rPr>
      </w:pPr>
      <w:r w:rsidRPr="00374226">
        <w:rPr>
          <w:sz w:val="28"/>
          <w:szCs w:val="28"/>
        </w:rPr>
        <w:t>6)Дети с расстройствами аутистического спектра;</w:t>
      </w:r>
    </w:p>
    <w:p w:rsidR="00756689" w:rsidRPr="00353C7D" w:rsidRDefault="00756689" w:rsidP="00353C7D">
      <w:pPr>
        <w:pStyle w:val="NormalWeb"/>
        <w:shd w:val="clear" w:color="auto" w:fill="FFFFFF"/>
        <w:spacing w:line="238" w:lineRule="atLeast"/>
        <w:jc w:val="both"/>
        <w:rPr>
          <w:sz w:val="28"/>
          <w:szCs w:val="28"/>
        </w:rPr>
      </w:pPr>
      <w:r w:rsidRPr="00374226">
        <w:rPr>
          <w:sz w:val="28"/>
          <w:szCs w:val="28"/>
        </w:rPr>
        <w:t>7)Дети с умственной отсталостью (интеллектуальными нарушениями)</w:t>
      </w:r>
    </w:p>
    <w:p w:rsidR="00756689" w:rsidRPr="00353C7D" w:rsidRDefault="00756689" w:rsidP="00353C7D">
      <w:pPr>
        <w:pStyle w:val="NormalWeb"/>
        <w:shd w:val="clear" w:color="auto" w:fill="FFFFFF"/>
        <w:spacing w:line="318" w:lineRule="atLeast"/>
        <w:jc w:val="both"/>
        <w:rPr>
          <w:sz w:val="28"/>
          <w:szCs w:val="28"/>
        </w:rPr>
      </w:pPr>
      <w:r w:rsidRPr="00353C7D">
        <w:rPr>
          <w:b/>
          <w:bCs/>
          <w:sz w:val="28"/>
          <w:szCs w:val="28"/>
        </w:rPr>
        <w:t>Психолого-педагогическая характеристика детей с ОВЗ</w:t>
      </w:r>
    </w:p>
    <w:p w:rsidR="00756689" w:rsidRPr="00353C7D" w:rsidRDefault="00756689" w:rsidP="00353C7D">
      <w:pPr>
        <w:pStyle w:val="NormalWeb"/>
        <w:shd w:val="clear" w:color="auto" w:fill="FFFFFF"/>
        <w:spacing w:line="318" w:lineRule="atLeast"/>
        <w:jc w:val="both"/>
        <w:rPr>
          <w:sz w:val="28"/>
          <w:szCs w:val="28"/>
        </w:rPr>
      </w:pPr>
      <w:r w:rsidRPr="00353C7D">
        <w:rPr>
          <w:sz w:val="28"/>
          <w:szCs w:val="28"/>
        </w:rPr>
        <w:t>1. 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w:t>
      </w:r>
    </w:p>
    <w:p w:rsidR="00756689" w:rsidRPr="00353C7D" w:rsidRDefault="00756689" w:rsidP="00353C7D">
      <w:pPr>
        <w:pStyle w:val="NormalWeb"/>
        <w:shd w:val="clear" w:color="auto" w:fill="FFFFFF"/>
        <w:spacing w:line="318" w:lineRule="atLeast"/>
        <w:jc w:val="both"/>
        <w:rPr>
          <w:sz w:val="28"/>
          <w:szCs w:val="28"/>
        </w:rPr>
      </w:pPr>
      <w:r w:rsidRPr="00353C7D">
        <w:rPr>
          <w:sz w:val="28"/>
          <w:szCs w:val="28"/>
        </w:rPr>
        <w:t>2. 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w:t>
      </w:r>
    </w:p>
    <w:p w:rsidR="00756689" w:rsidRPr="00353C7D" w:rsidRDefault="00756689" w:rsidP="00353C7D">
      <w:pPr>
        <w:pStyle w:val="NormalWeb"/>
        <w:shd w:val="clear" w:color="auto" w:fill="FFFFFF"/>
        <w:spacing w:line="318" w:lineRule="atLeast"/>
        <w:jc w:val="both"/>
        <w:rPr>
          <w:sz w:val="28"/>
          <w:szCs w:val="28"/>
        </w:rPr>
      </w:pPr>
      <w:r w:rsidRPr="00353C7D">
        <w:rPr>
          <w:sz w:val="28"/>
          <w:szCs w:val="28"/>
        </w:rPr>
        <w:t>3. 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
    <w:p w:rsidR="00756689" w:rsidRPr="00353C7D" w:rsidRDefault="00756689" w:rsidP="00353C7D">
      <w:pPr>
        <w:pStyle w:val="NormalWeb"/>
        <w:shd w:val="clear" w:color="auto" w:fill="FFFFFF"/>
        <w:spacing w:line="318" w:lineRule="atLeast"/>
        <w:jc w:val="both"/>
        <w:rPr>
          <w:sz w:val="28"/>
          <w:szCs w:val="28"/>
        </w:rPr>
      </w:pPr>
      <w:r w:rsidRPr="00353C7D">
        <w:rPr>
          <w:sz w:val="28"/>
          <w:szCs w:val="28"/>
        </w:rPr>
        <w:t>4. Память ограничена в объеме, преобладает кратковременная над долговременной, механическая над логической, наглядная над словесной.</w:t>
      </w:r>
    </w:p>
    <w:p w:rsidR="00756689" w:rsidRPr="00353C7D" w:rsidRDefault="00756689" w:rsidP="00353C7D">
      <w:pPr>
        <w:pStyle w:val="NormalWeb"/>
        <w:shd w:val="clear" w:color="auto" w:fill="FFFFFF"/>
        <w:spacing w:line="318" w:lineRule="atLeast"/>
        <w:jc w:val="both"/>
        <w:rPr>
          <w:sz w:val="28"/>
          <w:szCs w:val="28"/>
        </w:rPr>
      </w:pPr>
      <w:r w:rsidRPr="00353C7D">
        <w:rPr>
          <w:sz w:val="28"/>
          <w:szCs w:val="28"/>
        </w:rPr>
        <w:t>5. Снижена познавательная активность, отмечается замедленный темп переработки информации.</w:t>
      </w:r>
    </w:p>
    <w:p w:rsidR="00756689" w:rsidRPr="00353C7D" w:rsidRDefault="00756689" w:rsidP="00353C7D">
      <w:pPr>
        <w:pStyle w:val="NormalWeb"/>
        <w:shd w:val="clear" w:color="auto" w:fill="FFFFFF"/>
        <w:spacing w:line="318" w:lineRule="atLeast"/>
        <w:jc w:val="both"/>
        <w:rPr>
          <w:sz w:val="28"/>
          <w:szCs w:val="28"/>
        </w:rPr>
      </w:pPr>
      <w:r w:rsidRPr="00353C7D">
        <w:rPr>
          <w:sz w:val="28"/>
          <w:szCs w:val="28"/>
        </w:rPr>
        <w:t>6. Мышление – наглядно-действенное мышление развито в большей степени, чем наглядно-образное и особенно словесно-логическое.</w:t>
      </w:r>
    </w:p>
    <w:p w:rsidR="00756689" w:rsidRPr="00353C7D" w:rsidRDefault="00756689" w:rsidP="00353C7D">
      <w:pPr>
        <w:pStyle w:val="NormalWeb"/>
        <w:shd w:val="clear" w:color="auto" w:fill="FFFFFF"/>
        <w:spacing w:line="318" w:lineRule="atLeast"/>
        <w:jc w:val="both"/>
        <w:rPr>
          <w:sz w:val="28"/>
          <w:szCs w:val="28"/>
        </w:rPr>
      </w:pPr>
      <w:r w:rsidRPr="00353C7D">
        <w:rPr>
          <w:sz w:val="28"/>
          <w:szCs w:val="28"/>
        </w:rPr>
        <w:t>7. Снижена потребность в общении как со сверстниками, так и со взрослыми.</w:t>
      </w:r>
    </w:p>
    <w:p w:rsidR="00756689" w:rsidRPr="00353C7D" w:rsidRDefault="00756689" w:rsidP="00353C7D">
      <w:pPr>
        <w:pStyle w:val="NormalWeb"/>
        <w:shd w:val="clear" w:color="auto" w:fill="FFFFFF"/>
        <w:spacing w:line="318" w:lineRule="atLeast"/>
        <w:jc w:val="both"/>
        <w:rPr>
          <w:sz w:val="28"/>
          <w:szCs w:val="28"/>
        </w:rPr>
      </w:pPr>
      <w:r w:rsidRPr="00353C7D">
        <w:rPr>
          <w:sz w:val="28"/>
          <w:szCs w:val="28"/>
        </w:rPr>
        <w:t>8. Игровая деятельность не сформирована. Сюжеты игры обычны, способы общения и сами игровые роли бедны.</w:t>
      </w:r>
    </w:p>
    <w:p w:rsidR="00756689" w:rsidRPr="00353C7D" w:rsidRDefault="00756689" w:rsidP="00353C7D">
      <w:pPr>
        <w:pStyle w:val="NormalWeb"/>
        <w:shd w:val="clear" w:color="auto" w:fill="FFFFFF"/>
        <w:spacing w:line="318" w:lineRule="atLeast"/>
        <w:jc w:val="both"/>
        <w:rPr>
          <w:sz w:val="28"/>
          <w:szCs w:val="28"/>
        </w:rPr>
      </w:pPr>
      <w:r w:rsidRPr="00353C7D">
        <w:rPr>
          <w:sz w:val="28"/>
          <w:szCs w:val="28"/>
        </w:rPr>
        <w:t>9. Речь – имеются нарушения речевых функций, либо все компоненты языковой системы не сформированы.</w:t>
      </w:r>
    </w:p>
    <w:p w:rsidR="00756689" w:rsidRPr="00353C7D" w:rsidRDefault="00756689" w:rsidP="00353C7D">
      <w:pPr>
        <w:pStyle w:val="NormalWeb"/>
        <w:shd w:val="clear" w:color="auto" w:fill="FFFFFF"/>
        <w:spacing w:line="318" w:lineRule="atLeast"/>
        <w:jc w:val="both"/>
        <w:rPr>
          <w:sz w:val="28"/>
          <w:szCs w:val="28"/>
        </w:rPr>
      </w:pPr>
      <w:r w:rsidRPr="00353C7D">
        <w:rPr>
          <w:sz w:val="28"/>
          <w:szCs w:val="28"/>
        </w:rPr>
        <w:t>10. Наблюдается низкая работоспособность в результате повышенной истощаемости, вследствие возникновения у детей явлений психомоторной расторможенности.</w:t>
      </w:r>
    </w:p>
    <w:p w:rsidR="00756689" w:rsidRPr="00353C7D" w:rsidRDefault="00756689" w:rsidP="00353C7D">
      <w:pPr>
        <w:pStyle w:val="NormalWeb"/>
        <w:shd w:val="clear" w:color="auto" w:fill="FFFFFF"/>
        <w:spacing w:line="318" w:lineRule="atLeast"/>
        <w:jc w:val="both"/>
        <w:rPr>
          <w:sz w:val="28"/>
          <w:szCs w:val="28"/>
        </w:rPr>
      </w:pPr>
      <w:r w:rsidRPr="00353C7D">
        <w:rPr>
          <w:sz w:val="28"/>
          <w:szCs w:val="28"/>
        </w:rPr>
        <w:t>11. Наблюдается несформированность произвольного поведения по типу психической неустойчивости, расторможенность влечений, учебной мотивации.</w:t>
      </w:r>
    </w:p>
    <w:p w:rsidR="00756689" w:rsidRPr="00353C7D" w:rsidRDefault="00756689" w:rsidP="00353C7D">
      <w:pPr>
        <w:pStyle w:val="NormalWeb"/>
        <w:shd w:val="clear" w:color="auto" w:fill="FFFFFF"/>
        <w:spacing w:line="238" w:lineRule="atLeast"/>
        <w:jc w:val="both"/>
        <w:rPr>
          <w:sz w:val="28"/>
          <w:szCs w:val="28"/>
        </w:rPr>
      </w:pPr>
      <w:r w:rsidRPr="00353C7D">
        <w:rPr>
          <w:sz w:val="28"/>
          <w:szCs w:val="28"/>
        </w:rPr>
        <w:t>Вследствие этого у детей проявляется недостаточная сформированность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rsidR="00756689" w:rsidRPr="00353C7D" w:rsidRDefault="00756689" w:rsidP="00353C7D">
      <w:pPr>
        <w:pStyle w:val="NormalWeb"/>
        <w:shd w:val="clear" w:color="auto" w:fill="FFFFFF"/>
        <w:spacing w:line="142" w:lineRule="atLeast"/>
        <w:jc w:val="both"/>
        <w:rPr>
          <w:sz w:val="28"/>
          <w:szCs w:val="28"/>
        </w:rPr>
      </w:pPr>
    </w:p>
    <w:p w:rsidR="00756689" w:rsidRPr="00353C7D" w:rsidRDefault="00756689" w:rsidP="00353C7D">
      <w:pPr>
        <w:pStyle w:val="NormalWeb"/>
        <w:shd w:val="clear" w:color="auto" w:fill="FFFFFF"/>
        <w:spacing w:line="238" w:lineRule="atLeast"/>
        <w:jc w:val="both"/>
        <w:rPr>
          <w:sz w:val="28"/>
          <w:szCs w:val="28"/>
        </w:rPr>
      </w:pPr>
      <w:r w:rsidRPr="00353C7D">
        <w:rPr>
          <w:b/>
          <w:bCs/>
          <w:sz w:val="28"/>
          <w:szCs w:val="28"/>
        </w:rPr>
        <w:t>Дети с нарушением слуха</w:t>
      </w:r>
    </w:p>
    <w:p w:rsidR="00756689" w:rsidRPr="00353C7D" w:rsidRDefault="00756689" w:rsidP="00353C7D">
      <w:pPr>
        <w:pStyle w:val="NormalWeb"/>
        <w:jc w:val="both"/>
        <w:rPr>
          <w:sz w:val="28"/>
          <w:szCs w:val="28"/>
        </w:rPr>
      </w:pPr>
      <w:r w:rsidRPr="00353C7D">
        <w:rPr>
          <w:sz w:val="28"/>
          <w:szCs w:val="28"/>
        </w:rPr>
        <w:t>Потеря слуха лишает ребенка важного источника информации и ограничивает тем самым процесс его интеллектуального развития. Выделяют следующие группы детей с недостатками слуха:</w:t>
      </w:r>
    </w:p>
    <w:p w:rsidR="00756689" w:rsidRPr="00353C7D" w:rsidRDefault="00756689" w:rsidP="00353C7D">
      <w:pPr>
        <w:pStyle w:val="NormalWeb"/>
        <w:jc w:val="both"/>
        <w:rPr>
          <w:sz w:val="28"/>
          <w:szCs w:val="28"/>
        </w:rPr>
      </w:pPr>
      <w:r w:rsidRPr="00353C7D">
        <w:rPr>
          <w:i/>
          <w:iCs/>
          <w:sz w:val="28"/>
          <w:szCs w:val="28"/>
        </w:rPr>
        <w:t>Неслышащие</w:t>
      </w:r>
      <w:r w:rsidRPr="00353C7D">
        <w:rPr>
          <w:sz w:val="28"/>
          <w:szCs w:val="28"/>
        </w:rPr>
        <w:t> – дети с полным отсутствием слуха, который не может использоваться для накопления речевого запаса.</w:t>
      </w:r>
    </w:p>
    <w:p w:rsidR="00756689" w:rsidRPr="00353C7D" w:rsidRDefault="00756689" w:rsidP="00353C7D">
      <w:pPr>
        <w:pStyle w:val="NormalWeb"/>
        <w:jc w:val="both"/>
        <w:rPr>
          <w:sz w:val="28"/>
          <w:szCs w:val="28"/>
        </w:rPr>
      </w:pPr>
      <w:r w:rsidRPr="00353C7D">
        <w:rPr>
          <w:i/>
          <w:iCs/>
          <w:sz w:val="28"/>
          <w:szCs w:val="28"/>
        </w:rPr>
        <w:t>Слабослышащие</w:t>
      </w:r>
      <w:r w:rsidRPr="00353C7D">
        <w:rPr>
          <w:sz w:val="28"/>
          <w:szCs w:val="28"/>
        </w:rPr>
        <w:t> – дети с частичной слуховой недостаточностью, затрудняющей речевое развитие.</w:t>
      </w:r>
    </w:p>
    <w:p w:rsidR="00756689" w:rsidRPr="00353C7D" w:rsidRDefault="00756689" w:rsidP="00353C7D">
      <w:pPr>
        <w:pStyle w:val="NormalWeb"/>
        <w:jc w:val="both"/>
        <w:rPr>
          <w:sz w:val="28"/>
          <w:szCs w:val="28"/>
        </w:rPr>
      </w:pPr>
      <w:r w:rsidRPr="00353C7D">
        <w:rPr>
          <w:sz w:val="28"/>
          <w:szCs w:val="28"/>
        </w:rPr>
        <w:t>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неслы</w:t>
      </w:r>
      <w:r w:rsidRPr="00353C7D">
        <w:rPr>
          <w:sz w:val="28"/>
          <w:szCs w:val="28"/>
        </w:rPr>
        <w:softHyphen/>
        <w:t>шащего и слабослышащего ребенка, то они не являются биологически обусловленными и при создании соответствующих условий поддаются коррекции в наибольшей степени.</w:t>
      </w:r>
    </w:p>
    <w:p w:rsidR="00756689" w:rsidRPr="00353C7D" w:rsidRDefault="00756689" w:rsidP="00353C7D">
      <w:pPr>
        <w:pStyle w:val="NormalWeb"/>
        <w:jc w:val="both"/>
        <w:rPr>
          <w:sz w:val="28"/>
          <w:szCs w:val="28"/>
        </w:rPr>
      </w:pPr>
      <w:r w:rsidRPr="00353C7D">
        <w:rPr>
          <w:sz w:val="28"/>
          <w:szCs w:val="28"/>
          <w:shd w:val="clear" w:color="auto" w:fill="FFFFFF"/>
        </w:rPr>
        <w:t>Важными в процессе познания окружающего мира становятся двигательные, осязательные, </w:t>
      </w:r>
      <w:r w:rsidRPr="00353C7D">
        <w:rPr>
          <w:rStyle w:val="Emphasis"/>
          <w:b/>
          <w:bCs/>
          <w:sz w:val="28"/>
          <w:szCs w:val="28"/>
          <w:shd w:val="clear" w:color="auto" w:fill="FFFFFF"/>
        </w:rPr>
        <w:t>тактильно-вибрационные ощущения.</w:t>
      </w:r>
    </w:p>
    <w:p w:rsidR="00756689" w:rsidRPr="00353C7D" w:rsidRDefault="00756689" w:rsidP="00353C7D">
      <w:pPr>
        <w:pStyle w:val="NormalWeb"/>
        <w:jc w:val="both"/>
        <w:rPr>
          <w:sz w:val="28"/>
          <w:szCs w:val="28"/>
        </w:rPr>
      </w:pPr>
      <w:r w:rsidRPr="00353C7D">
        <w:rPr>
          <w:sz w:val="28"/>
          <w:szCs w:val="28"/>
          <w:shd w:val="clear" w:color="auto" w:fill="FFFFFF"/>
        </w:rPr>
        <w:t>Особенности мышления детей с нарушениями слуха связаны с замедленным овладением словесной речью. Наиболее ярко это проявляется в развитии словесно-логического мышления. При этом наглядно-действенное и образное мышление глухих и слабослышащих учащихся также имеет своеобразные черты. Нарушение слуха оказывает влияние на формирование всех мыслительных операций, приводит к затруднениям в использовании теоретических знаний на практике.</w:t>
      </w:r>
    </w:p>
    <w:p w:rsidR="00756689" w:rsidRPr="00353C7D" w:rsidRDefault="00756689" w:rsidP="00353C7D">
      <w:pPr>
        <w:pStyle w:val="NormalWeb"/>
        <w:jc w:val="both"/>
        <w:rPr>
          <w:sz w:val="28"/>
          <w:szCs w:val="28"/>
        </w:rPr>
      </w:pPr>
      <w:r w:rsidRPr="00353C7D">
        <w:rPr>
          <w:sz w:val="28"/>
          <w:szCs w:val="28"/>
          <w:shd w:val="clear" w:color="auto" w:fill="FFFFFF"/>
        </w:rPr>
        <w:t>У ребенка с нарушением слуха наблюдается расстройство всех основных функций речи (коммуникативной, обобщающей, регулирующей). Поэтому дети, страдающие глубокими нарушениями слуха, в общем уровне развития отстают от своих сверстников.</w:t>
      </w:r>
    </w:p>
    <w:p w:rsidR="00756689" w:rsidRPr="00353C7D" w:rsidRDefault="00756689" w:rsidP="00353C7D">
      <w:pPr>
        <w:pStyle w:val="NormalWeb"/>
        <w:shd w:val="clear" w:color="auto" w:fill="FFFFFF"/>
        <w:spacing w:line="238" w:lineRule="atLeast"/>
        <w:jc w:val="both"/>
        <w:rPr>
          <w:sz w:val="28"/>
          <w:szCs w:val="28"/>
        </w:rPr>
      </w:pPr>
      <w:r w:rsidRPr="00353C7D">
        <w:rPr>
          <w:b/>
          <w:bCs/>
          <w:sz w:val="28"/>
          <w:szCs w:val="28"/>
        </w:rPr>
        <w:t>Дети с нарушением зрения</w:t>
      </w:r>
    </w:p>
    <w:p w:rsidR="00756689" w:rsidRPr="00353C7D" w:rsidRDefault="00756689" w:rsidP="00353C7D">
      <w:pPr>
        <w:pStyle w:val="NormalWeb"/>
        <w:shd w:val="clear" w:color="auto" w:fill="FFFFFF"/>
        <w:spacing w:line="238" w:lineRule="atLeast"/>
        <w:jc w:val="both"/>
        <w:rPr>
          <w:sz w:val="28"/>
          <w:szCs w:val="28"/>
        </w:rPr>
      </w:pPr>
      <w:r w:rsidRPr="00353C7D">
        <w:rPr>
          <w:b/>
          <w:bCs/>
          <w:sz w:val="28"/>
          <w:szCs w:val="28"/>
          <w:shd w:val="clear" w:color="auto" w:fill="FFFFFF"/>
        </w:rPr>
        <w:t>Слабовидящие дети </w:t>
      </w:r>
      <w:r w:rsidRPr="00353C7D">
        <w:rPr>
          <w:sz w:val="28"/>
          <w:szCs w:val="28"/>
          <w:shd w:val="clear" w:color="auto" w:fill="FFFFFF"/>
        </w:rPr>
        <w:t>сильно отличаются друг от друга по состоянию зрения, работоспособности, утомляемости и скорости усвоения материала. В значительной степени это обусловлено характером поражения зрения, происхождением дефекта и личными особенностями детей.</w:t>
      </w:r>
    </w:p>
    <w:p w:rsidR="00756689" w:rsidRPr="00353C7D" w:rsidRDefault="00756689" w:rsidP="00353C7D">
      <w:pPr>
        <w:pStyle w:val="NormalWeb"/>
        <w:shd w:val="clear" w:color="auto" w:fill="FFFFFF"/>
        <w:spacing w:line="238" w:lineRule="atLeast"/>
        <w:jc w:val="both"/>
        <w:rPr>
          <w:sz w:val="28"/>
          <w:szCs w:val="28"/>
        </w:rPr>
      </w:pPr>
      <w:r w:rsidRPr="00353C7D">
        <w:rPr>
          <w:sz w:val="28"/>
          <w:szCs w:val="28"/>
          <w:shd w:val="clear" w:color="auto" w:fill="FFFFFF"/>
        </w:rPr>
        <w:t>Как правило, для детей с нарушениями зрения характерны повышенная эмоциональная ранимость, обидчивость, конфликтность, напряженность, неспособность к пониманию эмоционального состояния партнера по общению и адекватному самовыражению.</w:t>
      </w:r>
      <w:r w:rsidRPr="00353C7D">
        <w:rPr>
          <w:rStyle w:val="apple-converted-space"/>
          <w:sz w:val="28"/>
          <w:szCs w:val="28"/>
          <w:shd w:val="clear" w:color="auto" w:fill="FFFFFF"/>
        </w:rPr>
        <w:t> </w:t>
      </w:r>
      <w:r w:rsidRPr="00353C7D">
        <w:rPr>
          <w:rStyle w:val="Emphasis"/>
          <w:sz w:val="28"/>
          <w:szCs w:val="28"/>
          <w:shd w:val="clear" w:color="auto" w:fill="FFFFFF"/>
        </w:rPr>
        <w:t>Поведению детей с нарушениями зрения</w:t>
      </w:r>
      <w:r w:rsidRPr="00353C7D">
        <w:rPr>
          <w:sz w:val="28"/>
          <w:szCs w:val="28"/>
          <w:shd w:val="clear" w:color="auto" w:fill="FFFFFF"/>
        </w:rPr>
        <w:t> в большинстве случаев недостает гибкости и спонтанности, отсутствуют, или слабо развиты неречевые формы общения. Для слабовидящих детей характерна большая неуверенность в правильности и качестве выполнения работы, что выражается в более частом обращении за помощью в оценке деятельности к взрослому, переводе оценки в вербальный коммуникативный план. Игры таких детей отличаются меньшей развернутостью по сравнению с играми обычных детей.</w:t>
      </w:r>
    </w:p>
    <w:p w:rsidR="00756689" w:rsidRPr="00353C7D" w:rsidRDefault="00756689" w:rsidP="00353C7D">
      <w:pPr>
        <w:pStyle w:val="NormalWeb"/>
        <w:shd w:val="clear" w:color="auto" w:fill="FFFFFF"/>
        <w:spacing w:line="238" w:lineRule="atLeast"/>
        <w:jc w:val="both"/>
        <w:rPr>
          <w:sz w:val="28"/>
          <w:szCs w:val="28"/>
        </w:rPr>
      </w:pPr>
      <w:r w:rsidRPr="00353C7D">
        <w:rPr>
          <w:b/>
          <w:bCs/>
          <w:sz w:val="28"/>
          <w:szCs w:val="28"/>
        </w:rPr>
        <w:t>Дети с тяжелыми нарушениями речи</w:t>
      </w:r>
    </w:p>
    <w:p w:rsidR="00756689" w:rsidRPr="00353C7D" w:rsidRDefault="00756689" w:rsidP="00353C7D">
      <w:pPr>
        <w:pStyle w:val="NormalWeb"/>
        <w:shd w:val="clear" w:color="auto" w:fill="FFFFFF"/>
        <w:spacing w:line="238" w:lineRule="atLeast"/>
        <w:jc w:val="both"/>
        <w:rPr>
          <w:sz w:val="28"/>
          <w:szCs w:val="28"/>
        </w:rPr>
      </w:pPr>
      <w:r w:rsidRPr="00353C7D">
        <w:rPr>
          <w:sz w:val="28"/>
          <w:szCs w:val="28"/>
          <w:shd w:val="clear" w:color="auto" w:fill="FFFFFF"/>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756689" w:rsidRPr="00353C7D" w:rsidRDefault="00756689" w:rsidP="00353C7D">
      <w:pPr>
        <w:pStyle w:val="NormalWeb"/>
        <w:shd w:val="clear" w:color="auto" w:fill="FFFFFF"/>
        <w:spacing w:line="238" w:lineRule="atLeast"/>
        <w:jc w:val="both"/>
        <w:rPr>
          <w:sz w:val="28"/>
          <w:szCs w:val="28"/>
        </w:rPr>
      </w:pPr>
      <w:r w:rsidRPr="00353C7D">
        <w:rPr>
          <w:sz w:val="28"/>
          <w:szCs w:val="28"/>
          <w:shd w:val="clear" w:color="auto" w:fill="FFFFFF"/>
        </w:rPr>
        <w:t>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мнемическая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756689" w:rsidRPr="00353C7D" w:rsidRDefault="00756689" w:rsidP="00353C7D">
      <w:pPr>
        <w:pStyle w:val="NormalWeb"/>
        <w:shd w:val="clear" w:color="auto" w:fill="FFFFFF"/>
        <w:jc w:val="both"/>
        <w:rPr>
          <w:sz w:val="28"/>
          <w:szCs w:val="28"/>
        </w:rPr>
      </w:pPr>
      <w:r w:rsidRPr="00353C7D">
        <w:rPr>
          <w:b/>
          <w:bCs/>
          <w:sz w:val="28"/>
          <w:szCs w:val="28"/>
        </w:rPr>
        <w:t>Дети с умственной отсталостью</w:t>
      </w:r>
    </w:p>
    <w:p w:rsidR="00756689" w:rsidRPr="00353C7D" w:rsidRDefault="00756689" w:rsidP="00353C7D">
      <w:pPr>
        <w:pStyle w:val="NormalWeb"/>
        <w:shd w:val="clear" w:color="auto" w:fill="FFFFFF"/>
        <w:jc w:val="both"/>
        <w:rPr>
          <w:sz w:val="28"/>
          <w:szCs w:val="28"/>
        </w:rPr>
      </w:pPr>
      <w:r w:rsidRPr="00353C7D">
        <w:rPr>
          <w:sz w:val="28"/>
          <w:szCs w:val="28"/>
        </w:rPr>
        <w:t>Среди детей и подростков, имею</w:t>
      </w:r>
      <w:r w:rsidRPr="00353C7D">
        <w:rPr>
          <w:sz w:val="28"/>
          <w:szCs w:val="28"/>
        </w:rPr>
        <w:softHyphen/>
        <w:t>щих психическую патологию развития, наиболее многочис</w:t>
      </w:r>
      <w:r w:rsidRPr="00353C7D">
        <w:rPr>
          <w:sz w:val="28"/>
          <w:szCs w:val="28"/>
        </w:rPr>
        <w:softHyphen/>
        <w:t>ленную группу составляют умственно отсталые дети. Боль</w:t>
      </w:r>
      <w:r w:rsidRPr="00353C7D">
        <w:rPr>
          <w:sz w:val="28"/>
          <w:szCs w:val="28"/>
        </w:rPr>
        <w:softHyphen/>
        <w:t>шинство из них — олигофрены.</w:t>
      </w:r>
    </w:p>
    <w:p w:rsidR="00756689" w:rsidRPr="00353C7D" w:rsidRDefault="00756689" w:rsidP="00353C7D">
      <w:pPr>
        <w:pStyle w:val="NormalWeb"/>
        <w:shd w:val="clear" w:color="auto" w:fill="FFFFFF"/>
        <w:spacing w:line="238" w:lineRule="atLeast"/>
        <w:jc w:val="both"/>
        <w:rPr>
          <w:sz w:val="28"/>
          <w:szCs w:val="28"/>
        </w:rPr>
      </w:pPr>
      <w:r w:rsidRPr="00353C7D">
        <w:rPr>
          <w:sz w:val="28"/>
          <w:szCs w:val="28"/>
        </w:rPr>
        <w:t>Олигофрения</w:t>
      </w:r>
      <w:r w:rsidRPr="00353C7D">
        <w:rPr>
          <w:rStyle w:val="apple-converted-space"/>
          <w:sz w:val="28"/>
          <w:szCs w:val="28"/>
        </w:rPr>
        <w:t> </w:t>
      </w:r>
      <w:r w:rsidRPr="00353C7D">
        <w:rPr>
          <w:sz w:val="28"/>
          <w:szCs w:val="28"/>
        </w:rPr>
        <w:t>— это форма умственного и психического недоразвития, возникающая в результате поражения ЦНС, и в первую очередь коры головного мозга, в пренатальный (внутриутробный), натальный (при родах) или постнатальный (на самом раннем этапе прижизненного развития) периоды. По глубине дефекта умственная отсталость при олигофрении традиционно подразделяют на три степени: идиотия, имбецильность и дебилъностъ</w:t>
      </w:r>
      <w:r w:rsidRPr="00353C7D">
        <w:rPr>
          <w:i/>
          <w:iCs/>
          <w:sz w:val="28"/>
          <w:szCs w:val="28"/>
        </w:rPr>
        <w:t>. </w:t>
      </w:r>
      <w:r w:rsidRPr="00353C7D">
        <w:rPr>
          <w:sz w:val="28"/>
          <w:szCs w:val="28"/>
        </w:rPr>
        <w:t>Дети с умственной отсталостью в стадии идиотии и имбецильности в правовом отношении яв</w:t>
      </w:r>
      <w:r w:rsidRPr="00353C7D">
        <w:rPr>
          <w:sz w:val="28"/>
          <w:szCs w:val="28"/>
        </w:rPr>
        <w:softHyphen/>
        <w:t>ляются недееспособными и над ними устанавливается опека родителей или замещающих лиц.</w:t>
      </w:r>
    </w:p>
    <w:p w:rsidR="00756689" w:rsidRPr="00353C7D" w:rsidRDefault="00756689" w:rsidP="00353C7D">
      <w:pPr>
        <w:pStyle w:val="NormalWeb"/>
        <w:shd w:val="clear" w:color="auto" w:fill="FFFFFF"/>
        <w:jc w:val="both"/>
        <w:rPr>
          <w:sz w:val="28"/>
          <w:szCs w:val="28"/>
        </w:rPr>
      </w:pPr>
      <w:r w:rsidRPr="00353C7D">
        <w:rPr>
          <w:sz w:val="28"/>
          <w:szCs w:val="28"/>
        </w:rPr>
        <w:t>Развитие умственно отсталого ребенка с первых дней жизни отличается от развития нормальных детей. У них отмечают</w:t>
      </w:r>
      <w:r w:rsidRPr="00353C7D">
        <w:rPr>
          <w:sz w:val="28"/>
          <w:szCs w:val="28"/>
        </w:rPr>
        <w:softHyphen/>
        <w:t>ся задержки в физическом развитии, общая психологическая инертность, снижен интерес к окружающему миру, заметно недоразвитие артикуляционного аппарата и фонематическо</w:t>
      </w:r>
      <w:r w:rsidRPr="00353C7D">
        <w:rPr>
          <w:sz w:val="28"/>
          <w:szCs w:val="28"/>
        </w:rPr>
        <w:softHyphen/>
        <w:t>го слуха. По-иному у них складываются соотношения в раз</w:t>
      </w:r>
      <w:r w:rsidRPr="00353C7D">
        <w:rPr>
          <w:sz w:val="28"/>
          <w:szCs w:val="28"/>
        </w:rPr>
        <w:softHyphen/>
        <w:t>витии наглядно-действенного и словесно-логического мышле</w:t>
      </w:r>
      <w:r w:rsidRPr="00353C7D">
        <w:rPr>
          <w:sz w:val="28"/>
          <w:szCs w:val="28"/>
        </w:rPr>
        <w:softHyphen/>
        <w:t>ния. Многие умственно отсталые дети начинают говорить только к 4—5 годам. Речь умственно отсталого ребенка не вы</w:t>
      </w:r>
      <w:r w:rsidRPr="00353C7D">
        <w:rPr>
          <w:sz w:val="28"/>
          <w:szCs w:val="28"/>
        </w:rPr>
        <w:softHyphen/>
        <w:t>полняет своей основной функции — коммуникативной.</w:t>
      </w:r>
    </w:p>
    <w:p w:rsidR="00756689" w:rsidRPr="00353C7D" w:rsidRDefault="00756689" w:rsidP="00353C7D">
      <w:pPr>
        <w:pStyle w:val="NormalWeb"/>
        <w:shd w:val="clear" w:color="auto" w:fill="FFFFFF"/>
        <w:spacing w:line="238" w:lineRule="atLeast"/>
        <w:jc w:val="both"/>
        <w:rPr>
          <w:sz w:val="28"/>
          <w:szCs w:val="28"/>
        </w:rPr>
      </w:pPr>
      <w:r w:rsidRPr="00353C7D">
        <w:rPr>
          <w:b/>
          <w:bCs/>
          <w:sz w:val="28"/>
          <w:szCs w:val="28"/>
        </w:rPr>
        <w:t>Дети с задержкой психического развитии (ЗПР)</w:t>
      </w:r>
    </w:p>
    <w:p w:rsidR="00756689" w:rsidRPr="00353C7D" w:rsidRDefault="00756689" w:rsidP="00353C7D">
      <w:pPr>
        <w:pStyle w:val="NormalWeb"/>
        <w:jc w:val="both"/>
        <w:rPr>
          <w:sz w:val="28"/>
          <w:szCs w:val="28"/>
        </w:rPr>
      </w:pPr>
      <w:r w:rsidRPr="00353C7D">
        <w:rPr>
          <w:rStyle w:val="Strong"/>
          <w:sz w:val="28"/>
          <w:szCs w:val="28"/>
        </w:rPr>
        <w:t>Внимание</w:t>
      </w:r>
      <w:r w:rsidRPr="00353C7D">
        <w:rPr>
          <w:sz w:val="28"/>
          <w:szCs w:val="28"/>
        </w:rPr>
        <w:t> 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w:t>
      </w:r>
    </w:p>
    <w:p w:rsidR="00756689" w:rsidRPr="00353C7D" w:rsidRDefault="00756689" w:rsidP="00353C7D">
      <w:pPr>
        <w:pStyle w:val="NormalWeb"/>
        <w:jc w:val="both"/>
        <w:rPr>
          <w:sz w:val="28"/>
          <w:szCs w:val="28"/>
        </w:rPr>
      </w:pPr>
      <w:r w:rsidRPr="00353C7D">
        <w:rPr>
          <w:sz w:val="28"/>
          <w:szCs w:val="28"/>
        </w:rPr>
        <w:t>Установлено, что многие из детей испытывают трудности и в процессе</w:t>
      </w:r>
      <w:r w:rsidRPr="00353C7D">
        <w:rPr>
          <w:b/>
          <w:bCs/>
          <w:sz w:val="28"/>
          <w:szCs w:val="28"/>
        </w:rPr>
        <w:t> </w:t>
      </w:r>
      <w:r w:rsidRPr="00353C7D">
        <w:rPr>
          <w:rStyle w:val="Strong"/>
          <w:sz w:val="28"/>
          <w:szCs w:val="28"/>
        </w:rPr>
        <w:t>восприятия</w:t>
      </w:r>
      <w:r w:rsidRPr="00353C7D">
        <w:rPr>
          <w:sz w:val="28"/>
          <w:szCs w:val="28"/>
        </w:rPr>
        <w:t> (зрительного, слухового, тактильного). Снижена скорость выполнения перцептивных операций.</w:t>
      </w:r>
    </w:p>
    <w:p w:rsidR="00756689" w:rsidRPr="00353C7D" w:rsidRDefault="00756689" w:rsidP="00353C7D">
      <w:pPr>
        <w:pStyle w:val="NormalWeb"/>
        <w:shd w:val="clear" w:color="auto" w:fill="FFFFFF"/>
        <w:spacing w:line="238" w:lineRule="atLeast"/>
        <w:jc w:val="both"/>
        <w:rPr>
          <w:sz w:val="28"/>
          <w:szCs w:val="28"/>
        </w:rPr>
      </w:pPr>
      <w:r w:rsidRPr="00353C7D">
        <w:rPr>
          <w:rStyle w:val="Strong"/>
          <w:sz w:val="28"/>
          <w:szCs w:val="28"/>
        </w:rPr>
        <w:t>Память</w:t>
      </w:r>
      <w:r w:rsidRPr="00353C7D">
        <w:rPr>
          <w:sz w:val="28"/>
          <w:szCs w:val="28"/>
        </w:rPr>
        <w:t> детей с задержкой психического развития также отличается качественным своеобразием. Характерны неточность воспроизведения и быстрая потеря информации. В наибольшей степени страдает вербальная память.</w:t>
      </w:r>
    </w:p>
    <w:p w:rsidR="00756689" w:rsidRPr="00353C7D" w:rsidRDefault="00756689" w:rsidP="00353C7D">
      <w:pPr>
        <w:pStyle w:val="NormalWeb"/>
        <w:shd w:val="clear" w:color="auto" w:fill="FFFFFF"/>
        <w:spacing w:line="238" w:lineRule="atLeast"/>
        <w:jc w:val="both"/>
        <w:rPr>
          <w:sz w:val="28"/>
          <w:szCs w:val="28"/>
        </w:rPr>
      </w:pPr>
      <w:r w:rsidRPr="00353C7D">
        <w:rPr>
          <w:sz w:val="28"/>
          <w:szCs w:val="28"/>
        </w:rPr>
        <w:t>Значительное своеобразие отмечается в развитии их</w:t>
      </w:r>
      <w:r w:rsidRPr="00353C7D">
        <w:rPr>
          <w:b/>
          <w:bCs/>
          <w:sz w:val="28"/>
          <w:szCs w:val="28"/>
        </w:rPr>
        <w:t> </w:t>
      </w:r>
      <w:r w:rsidRPr="00353C7D">
        <w:rPr>
          <w:rStyle w:val="Strong"/>
          <w:sz w:val="28"/>
          <w:szCs w:val="28"/>
        </w:rPr>
        <w:t>мыслительной деятельности.</w:t>
      </w:r>
      <w:r w:rsidRPr="00353C7D">
        <w:rPr>
          <w:sz w:val="28"/>
          <w:szCs w:val="28"/>
        </w:rPr>
        <w:t> 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756689" w:rsidRPr="00353C7D" w:rsidRDefault="00756689" w:rsidP="00353C7D">
      <w:pPr>
        <w:pStyle w:val="NormalWeb"/>
        <w:shd w:val="clear" w:color="auto" w:fill="FFFFFF"/>
        <w:spacing w:line="238" w:lineRule="atLeast"/>
        <w:jc w:val="both"/>
        <w:rPr>
          <w:sz w:val="28"/>
          <w:szCs w:val="28"/>
        </w:rPr>
      </w:pPr>
      <w:r w:rsidRPr="00353C7D">
        <w:rPr>
          <w:sz w:val="28"/>
          <w:szCs w:val="28"/>
        </w:rPr>
        <w:t>У детей с ЗПР отмечается выраженная тревожность по отношению к взрослому, от которого они зависят. Такая тревожность имеет тенденцию с возрастом прогрессировать.</w:t>
      </w:r>
    </w:p>
    <w:p w:rsidR="00756689" w:rsidRPr="00353C7D" w:rsidRDefault="00756689" w:rsidP="00353C7D">
      <w:pPr>
        <w:pStyle w:val="NormalWeb"/>
        <w:shd w:val="clear" w:color="auto" w:fill="FFFFFF"/>
        <w:spacing w:line="238" w:lineRule="atLeast"/>
        <w:jc w:val="both"/>
        <w:rPr>
          <w:sz w:val="28"/>
          <w:szCs w:val="28"/>
        </w:rPr>
      </w:pPr>
      <w:r w:rsidRPr="00353C7D">
        <w:rPr>
          <w:sz w:val="28"/>
          <w:szCs w:val="28"/>
        </w:rPr>
        <w:t>Дети склонны преимущественно к конфликтному или избегающему способу взаимодействия. Дети с ЗПР предпочитают контактировать с детьми более младшего возраста, в силу того, что коллектив сверстников, с которыми они могут контактировать, устанавливать взаимоотношения, вызывает у них тревогу. У них преобладают ситуативно-деловые формы общения, основывающиеся на предметно-практических операциях. У детей с ЗПР, выявлена сниженная потребность в общении. В процессе общения дошкольников с ЗПР на первый план выдвигается недостаточная сформированность его мотивационной основы. Потребность в игре у этих детей резко снижена.</w:t>
      </w:r>
    </w:p>
    <w:p w:rsidR="00756689" w:rsidRPr="00353C7D" w:rsidRDefault="00756689" w:rsidP="00353C7D">
      <w:pPr>
        <w:pStyle w:val="NormalWeb"/>
        <w:shd w:val="clear" w:color="auto" w:fill="FFFFFF"/>
        <w:spacing w:line="238" w:lineRule="atLeast"/>
        <w:jc w:val="both"/>
        <w:rPr>
          <w:sz w:val="28"/>
          <w:szCs w:val="28"/>
        </w:rPr>
      </w:pPr>
      <w:r w:rsidRPr="00353C7D">
        <w:rPr>
          <w:b/>
          <w:bCs/>
          <w:sz w:val="28"/>
          <w:szCs w:val="28"/>
        </w:rPr>
        <w:t>Дети с нарушением опорно-двигательного аппарата</w:t>
      </w:r>
    </w:p>
    <w:p w:rsidR="00756689" w:rsidRPr="00353C7D" w:rsidRDefault="00756689" w:rsidP="00353C7D">
      <w:pPr>
        <w:pStyle w:val="NormalWeb"/>
        <w:shd w:val="clear" w:color="auto" w:fill="FFFFFF"/>
        <w:spacing w:line="238" w:lineRule="atLeast"/>
        <w:jc w:val="both"/>
        <w:rPr>
          <w:sz w:val="28"/>
          <w:szCs w:val="28"/>
        </w:rPr>
      </w:pPr>
      <w:r w:rsidRPr="00353C7D">
        <w:rPr>
          <w:sz w:val="28"/>
          <w:szCs w:val="28"/>
          <w:u w:val="single"/>
        </w:rPr>
        <w:t>Детский церебральный паралич</w:t>
      </w:r>
      <w:r w:rsidRPr="00353C7D">
        <w:rPr>
          <w:rStyle w:val="apple-converted-space"/>
          <w:sz w:val="28"/>
          <w:szCs w:val="28"/>
        </w:rPr>
        <w:t> </w:t>
      </w:r>
      <w:r w:rsidRPr="00353C7D">
        <w:rPr>
          <w:sz w:val="28"/>
          <w:szCs w:val="28"/>
        </w:rPr>
        <w:t>– болезнь, развивающаяся вследствие поражения головного мозга – внутриутробно, при родах или в период новорожденности, характеризуется двигательными расстройствами, а также нарушениями психоречевых функций.</w:t>
      </w:r>
    </w:p>
    <w:p w:rsidR="00756689" w:rsidRPr="00353C7D" w:rsidRDefault="00756689" w:rsidP="00353C7D">
      <w:pPr>
        <w:pStyle w:val="NormalWeb"/>
        <w:jc w:val="both"/>
        <w:rPr>
          <w:sz w:val="28"/>
          <w:szCs w:val="28"/>
        </w:rPr>
      </w:pPr>
      <w:r w:rsidRPr="00353C7D">
        <w:rPr>
          <w:sz w:val="28"/>
          <w:szCs w:val="28"/>
        </w:rPr>
        <w:t>Для большинства детей с ДЦП характерна задержка психического развития по типу так называемого психического инфантилизма.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 Интеллект ребенка может соответствовать возрастным нормам, при этом эмоциональная сфера остается несформированной.</w:t>
      </w:r>
    </w:p>
    <w:p w:rsidR="00756689" w:rsidRPr="00353C7D" w:rsidRDefault="00756689" w:rsidP="00353C7D">
      <w:pPr>
        <w:pStyle w:val="NormalWeb"/>
        <w:jc w:val="both"/>
        <w:rPr>
          <w:sz w:val="28"/>
          <w:szCs w:val="28"/>
        </w:rPr>
      </w:pPr>
      <w:r w:rsidRPr="00353C7D">
        <w:rPr>
          <w:sz w:val="28"/>
          <w:szCs w:val="28"/>
        </w:rPr>
        <w:t xml:space="preserve">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 </w:t>
      </w:r>
      <w:r>
        <w:rPr>
          <w:sz w:val="28"/>
          <w:szCs w:val="28"/>
        </w:rPr>
        <w:t>Э</w:t>
      </w:r>
      <w:r w:rsidRPr="00353C7D">
        <w:rPr>
          <w:sz w:val="28"/>
          <w:szCs w:val="28"/>
        </w:rPr>
        <w:t>моционально-волевые нарушения могут проявлять себя по-разному. Это может быть и повышенная возбудимость. Дети этого типа беспокойны, суетливы, раздражительны, склонны к проявлению немотивированной агрессии. Для них характерны резкие перепады настроения: они то, чрезмерно веселы, то вдруг начинают капризничать, кажутся усталыми и раздражительными. </w:t>
      </w:r>
    </w:p>
    <w:p w:rsidR="00756689" w:rsidRPr="00353C7D" w:rsidRDefault="00756689" w:rsidP="00353C7D">
      <w:pPr>
        <w:pStyle w:val="NormalWeb"/>
        <w:shd w:val="clear" w:color="auto" w:fill="FFFFFF"/>
        <w:spacing w:line="238" w:lineRule="atLeast"/>
        <w:jc w:val="both"/>
        <w:rPr>
          <w:sz w:val="28"/>
          <w:szCs w:val="28"/>
        </w:rPr>
      </w:pPr>
      <w:r w:rsidRPr="00353C7D">
        <w:rPr>
          <w:sz w:val="28"/>
          <w:szCs w:val="28"/>
        </w:rPr>
        <w:t>Особенности нарушения познавательной деятельности при ДЦП</w:t>
      </w:r>
    </w:p>
    <w:p w:rsidR="00756689" w:rsidRPr="00353C7D" w:rsidRDefault="00756689" w:rsidP="00353C7D">
      <w:pPr>
        <w:pStyle w:val="NormalWeb"/>
        <w:numPr>
          <w:ilvl w:val="0"/>
          <w:numId w:val="4"/>
        </w:numPr>
        <w:shd w:val="clear" w:color="auto" w:fill="FFFFFF"/>
        <w:spacing w:line="238" w:lineRule="atLeast"/>
        <w:jc w:val="both"/>
        <w:rPr>
          <w:sz w:val="28"/>
          <w:szCs w:val="28"/>
        </w:rPr>
      </w:pPr>
      <w:r w:rsidRPr="00353C7D">
        <w:rPr>
          <w:sz w:val="28"/>
          <w:szCs w:val="28"/>
        </w:rPr>
        <w:t>Неравномерный характер нарушений отдельных психических функций.</w:t>
      </w:r>
    </w:p>
    <w:p w:rsidR="00756689" w:rsidRPr="00353C7D" w:rsidRDefault="00756689" w:rsidP="00353C7D">
      <w:pPr>
        <w:pStyle w:val="NormalWeb"/>
        <w:numPr>
          <w:ilvl w:val="0"/>
          <w:numId w:val="4"/>
        </w:numPr>
        <w:shd w:val="clear" w:color="auto" w:fill="FFFFFF"/>
        <w:spacing w:line="238" w:lineRule="atLeast"/>
        <w:jc w:val="both"/>
        <w:rPr>
          <w:sz w:val="28"/>
          <w:szCs w:val="28"/>
        </w:rPr>
      </w:pPr>
      <w:r w:rsidRPr="00353C7D">
        <w:rPr>
          <w:sz w:val="28"/>
          <w:szCs w:val="28"/>
        </w:rPr>
        <w:t>Выраженность астенических проявлений – повышенная утомляемость, истощаемость всех психических процессов, что также связано с органическим поражением ЦНС.</w:t>
      </w:r>
    </w:p>
    <w:p w:rsidR="00756689" w:rsidRPr="00353C7D" w:rsidRDefault="00756689" w:rsidP="00353C7D">
      <w:pPr>
        <w:pStyle w:val="NormalWeb"/>
        <w:numPr>
          <w:ilvl w:val="0"/>
          <w:numId w:val="4"/>
        </w:numPr>
        <w:shd w:val="clear" w:color="auto" w:fill="FFFFFF"/>
        <w:spacing w:line="238" w:lineRule="atLeast"/>
        <w:jc w:val="both"/>
        <w:rPr>
          <w:sz w:val="28"/>
          <w:szCs w:val="28"/>
        </w:rPr>
      </w:pPr>
      <w:r w:rsidRPr="00353C7D">
        <w:rPr>
          <w:sz w:val="28"/>
          <w:szCs w:val="28"/>
        </w:rPr>
        <w:t>Сниженный запас знаний и представлений об окружающем мире. Прежде всего, отмечается недостаточность пространственных и временных представлений.</w:t>
      </w:r>
    </w:p>
    <w:p w:rsidR="00756689" w:rsidRPr="00353C7D" w:rsidRDefault="00756689" w:rsidP="00353C7D">
      <w:pPr>
        <w:pStyle w:val="NormalWeb"/>
        <w:shd w:val="clear" w:color="auto" w:fill="FFFFFF"/>
        <w:spacing w:line="238" w:lineRule="atLeast"/>
        <w:jc w:val="both"/>
        <w:rPr>
          <w:sz w:val="28"/>
          <w:szCs w:val="28"/>
        </w:rPr>
      </w:pPr>
      <w:r w:rsidRPr="00353C7D">
        <w:rPr>
          <w:b/>
          <w:bCs/>
          <w:sz w:val="28"/>
          <w:szCs w:val="28"/>
        </w:rPr>
        <w:t>Дети с расстройствами раннего детского аутизма</w:t>
      </w:r>
    </w:p>
    <w:p w:rsidR="00756689" w:rsidRPr="00353C7D" w:rsidRDefault="00756689" w:rsidP="00353C7D">
      <w:pPr>
        <w:pStyle w:val="NormalWeb"/>
        <w:shd w:val="clear" w:color="auto" w:fill="FFFFFF"/>
        <w:spacing w:line="238" w:lineRule="atLeast"/>
        <w:jc w:val="both"/>
        <w:rPr>
          <w:sz w:val="28"/>
          <w:szCs w:val="28"/>
        </w:rPr>
      </w:pPr>
      <w:r w:rsidRPr="00353C7D">
        <w:rPr>
          <w:sz w:val="28"/>
          <w:szCs w:val="28"/>
          <w:shd w:val="clear" w:color="auto" w:fill="FFFFFF"/>
        </w:rPr>
        <w:t>Аутизм – нарушение нормального хода мышления под влиянием болезни, психотропных или иных средств, уход человека от реальности в мир фантазий и грез</w:t>
      </w:r>
      <w:r w:rsidRPr="00353C7D">
        <w:rPr>
          <w:rStyle w:val="Emphasis"/>
          <w:sz w:val="28"/>
          <w:szCs w:val="28"/>
          <w:shd w:val="clear" w:color="auto" w:fill="FFFFFF"/>
        </w:rPr>
        <w:t>.</w:t>
      </w:r>
      <w:r w:rsidRPr="00353C7D">
        <w:rPr>
          <w:rStyle w:val="apple-converted-space"/>
          <w:i/>
          <w:iCs/>
          <w:sz w:val="28"/>
          <w:szCs w:val="28"/>
          <w:shd w:val="clear" w:color="auto" w:fill="FFFFFF"/>
        </w:rPr>
        <w:t> </w:t>
      </w:r>
      <w:r w:rsidRPr="00353C7D">
        <w:rPr>
          <w:sz w:val="28"/>
          <w:szCs w:val="28"/>
          <w:shd w:val="clear" w:color="auto" w:fill="FFFFFF"/>
        </w:rPr>
        <w:t>В наиболее яркой форме он обнаруживается у детей дошкольного возраста и у больных шизофренией.</w:t>
      </w:r>
    </w:p>
    <w:p w:rsidR="00756689" w:rsidRPr="00353C7D" w:rsidRDefault="00756689" w:rsidP="00353C7D">
      <w:pPr>
        <w:pStyle w:val="NormalWeb"/>
        <w:shd w:val="clear" w:color="auto" w:fill="FFFFFF"/>
        <w:spacing w:line="238" w:lineRule="atLeast"/>
        <w:jc w:val="both"/>
        <w:rPr>
          <w:sz w:val="28"/>
          <w:szCs w:val="28"/>
        </w:rPr>
      </w:pPr>
      <w:r w:rsidRPr="00353C7D">
        <w:rPr>
          <w:sz w:val="28"/>
          <w:szCs w:val="28"/>
        </w:rPr>
        <w:t>Основными признаками РДА при всех его клинических вариантах являются:</w:t>
      </w:r>
    </w:p>
    <w:p w:rsidR="00756689" w:rsidRPr="00353C7D" w:rsidRDefault="00756689" w:rsidP="00353C7D">
      <w:pPr>
        <w:pStyle w:val="NormalWeb"/>
        <w:shd w:val="clear" w:color="auto" w:fill="FFFFFF"/>
        <w:spacing w:line="238" w:lineRule="atLeast"/>
        <w:jc w:val="both"/>
        <w:rPr>
          <w:sz w:val="28"/>
          <w:szCs w:val="28"/>
        </w:rPr>
      </w:pPr>
      <w:r w:rsidRPr="00353C7D">
        <w:rPr>
          <w:sz w:val="28"/>
          <w:szCs w:val="28"/>
        </w:rPr>
        <w:t>- полное отсутствие потребности в контактах с окружающими, или же недостаточная потребность в них;</w:t>
      </w:r>
    </w:p>
    <w:p w:rsidR="00756689" w:rsidRPr="00353C7D" w:rsidRDefault="00756689" w:rsidP="00353C7D">
      <w:pPr>
        <w:pStyle w:val="NormalWeb"/>
        <w:shd w:val="clear" w:color="auto" w:fill="FFFFFF"/>
        <w:spacing w:line="238" w:lineRule="atLeast"/>
        <w:jc w:val="both"/>
        <w:rPr>
          <w:sz w:val="28"/>
          <w:szCs w:val="28"/>
        </w:rPr>
      </w:pPr>
      <w:r w:rsidRPr="00353C7D">
        <w:rPr>
          <w:sz w:val="28"/>
          <w:szCs w:val="28"/>
        </w:rPr>
        <w:t>- обособленность от окружающего мира;</w:t>
      </w:r>
    </w:p>
    <w:p w:rsidR="00756689" w:rsidRPr="00353C7D" w:rsidRDefault="00756689" w:rsidP="00353C7D">
      <w:pPr>
        <w:pStyle w:val="NormalWeb"/>
        <w:shd w:val="clear" w:color="auto" w:fill="FFFFFF"/>
        <w:spacing w:line="238" w:lineRule="atLeast"/>
        <w:jc w:val="both"/>
        <w:rPr>
          <w:sz w:val="28"/>
          <w:szCs w:val="28"/>
        </w:rPr>
      </w:pPr>
      <w:r w:rsidRPr="00353C7D">
        <w:rPr>
          <w:sz w:val="28"/>
          <w:szCs w:val="28"/>
        </w:rPr>
        <w:t>- слабость эмоциональной реакции по отношению к близким, даже к матери, возможно, полное безразличие к ним (аффективная блокада);</w:t>
      </w:r>
    </w:p>
    <w:p w:rsidR="00756689" w:rsidRPr="00353C7D" w:rsidRDefault="00756689" w:rsidP="00353C7D">
      <w:pPr>
        <w:pStyle w:val="NormalWeb"/>
        <w:shd w:val="clear" w:color="auto" w:fill="FFFFFF"/>
        <w:spacing w:line="238" w:lineRule="atLeast"/>
        <w:jc w:val="both"/>
        <w:rPr>
          <w:sz w:val="28"/>
          <w:szCs w:val="28"/>
        </w:rPr>
      </w:pPr>
      <w:r w:rsidRPr="00353C7D">
        <w:rPr>
          <w:sz w:val="28"/>
          <w:szCs w:val="28"/>
        </w:rPr>
        <w:t>- дети, страдающие аутизмом, очень часто чувствительны к слабым раздражителям. Например, они нередко не переносят тиканье часов, шум бытовых приборов, капанье воды из водопроводного крана;</w:t>
      </w:r>
    </w:p>
    <w:p w:rsidR="00756689" w:rsidRPr="00353C7D" w:rsidRDefault="00756689" w:rsidP="00353C7D">
      <w:pPr>
        <w:pStyle w:val="NormalWeb"/>
        <w:shd w:val="clear" w:color="auto" w:fill="FFFFFF"/>
        <w:spacing w:line="238" w:lineRule="atLeast"/>
        <w:jc w:val="both"/>
        <w:rPr>
          <w:sz w:val="28"/>
          <w:szCs w:val="28"/>
        </w:rPr>
      </w:pPr>
      <w:r w:rsidRPr="00353C7D">
        <w:rPr>
          <w:sz w:val="28"/>
          <w:szCs w:val="28"/>
        </w:rPr>
        <w:t>- однообразное поведение со склонностью к стереотипным, примитивным движениям, например, раскачивание туловищем или головой, подпрыгивание на носках и пр.);</w:t>
      </w:r>
    </w:p>
    <w:p w:rsidR="00756689" w:rsidRPr="00353C7D" w:rsidRDefault="00756689" w:rsidP="00353C7D">
      <w:pPr>
        <w:pStyle w:val="NormalWeb"/>
        <w:shd w:val="clear" w:color="auto" w:fill="FFFFFF"/>
        <w:spacing w:line="238" w:lineRule="atLeast"/>
        <w:jc w:val="both"/>
        <w:rPr>
          <w:sz w:val="28"/>
          <w:szCs w:val="28"/>
        </w:rPr>
      </w:pPr>
      <w:r w:rsidRPr="00353C7D">
        <w:rPr>
          <w:sz w:val="28"/>
          <w:szCs w:val="28"/>
        </w:rPr>
        <w:t>- речевые нарушения при РДА разнообразны. В более тяжелых формах РДА наблюдается мутизм (полная утрата речи), у некоторых больных отмечается повышенный вербализм – ребенок постоянно произносит понравившиеся ему слова или слоги;</w:t>
      </w:r>
    </w:p>
    <w:p w:rsidR="00756689" w:rsidRPr="00353C7D" w:rsidRDefault="00756689" w:rsidP="00353C7D">
      <w:pPr>
        <w:pStyle w:val="NormalWeb"/>
        <w:shd w:val="clear" w:color="auto" w:fill="FFFFFF"/>
        <w:spacing w:line="238" w:lineRule="atLeast"/>
        <w:jc w:val="both"/>
        <w:rPr>
          <w:sz w:val="28"/>
          <w:szCs w:val="28"/>
        </w:rPr>
      </w:pPr>
      <w:r w:rsidRPr="00353C7D">
        <w:rPr>
          <w:sz w:val="28"/>
          <w:szCs w:val="28"/>
        </w:rPr>
        <w:t>- характерным для детей-аутистов является такое зрительное поведение, при котором проявляется непереносимость взгляда в глаза, «бегающий взгляд» или взгляд мимо.</w:t>
      </w:r>
    </w:p>
    <w:p w:rsidR="00756689" w:rsidRPr="00353C7D" w:rsidRDefault="00756689" w:rsidP="00353C7D">
      <w:pPr>
        <w:pStyle w:val="NormalWeb"/>
        <w:spacing w:line="238" w:lineRule="atLeast"/>
        <w:jc w:val="both"/>
        <w:rPr>
          <w:sz w:val="28"/>
          <w:szCs w:val="28"/>
        </w:rPr>
      </w:pPr>
      <w:r w:rsidRPr="00353C7D">
        <w:rPr>
          <w:sz w:val="28"/>
          <w:szCs w:val="28"/>
        </w:rPr>
        <w:t>Сложность и своеобразие психики ребенка с проблемами в развитии требует тщательного методологического подхода к процессу психологической помощи.</w:t>
      </w:r>
    </w:p>
    <w:p w:rsidR="00756689" w:rsidRPr="00353C7D" w:rsidRDefault="00756689" w:rsidP="00353C7D">
      <w:pPr>
        <w:pStyle w:val="NormalWeb"/>
        <w:spacing w:line="238" w:lineRule="atLeast"/>
        <w:jc w:val="both"/>
        <w:rPr>
          <w:sz w:val="28"/>
          <w:szCs w:val="28"/>
        </w:rPr>
      </w:pPr>
      <w:r w:rsidRPr="00353C7D">
        <w:rPr>
          <w:sz w:val="28"/>
          <w:szCs w:val="28"/>
        </w:rPr>
        <w:t>Чрезвычайно важен принцип личностного подхода к ребенку с проблемами в развитии. В процессе психологической помощи не учитывается какая-то отдельная функция или изолированное психическое явление, например низкий уровень интеллекта, а личность в целом со всеми ее индивидуальными особенностями.</w:t>
      </w:r>
    </w:p>
    <w:p w:rsidR="00756689" w:rsidRPr="00371C6A" w:rsidRDefault="00756689" w:rsidP="00371C6A">
      <w:pPr>
        <w:widowControl w:val="0"/>
        <w:autoSpaceDE w:val="0"/>
        <w:autoSpaceDN w:val="0"/>
        <w:adjustRightInd w:val="0"/>
        <w:spacing w:after="0" w:line="240" w:lineRule="auto"/>
        <w:ind w:left="720"/>
        <w:rPr>
          <w:rFonts w:ascii="Times New Roman" w:hAnsi="Times New Roman"/>
          <w:sz w:val="24"/>
          <w:szCs w:val="24"/>
        </w:rPr>
      </w:pPr>
      <w:r w:rsidRPr="00371C6A">
        <w:rPr>
          <w:rFonts w:ascii="Times New Roman" w:hAnsi="Times New Roman"/>
          <w:sz w:val="28"/>
          <w:szCs w:val="28"/>
        </w:rPr>
        <w:t>Дети  с  ОВЗ  нуждаются  в  индивидуальном  подходе,  в  специальном</w:t>
      </w:r>
    </w:p>
    <w:p w:rsidR="00756689" w:rsidRPr="00371C6A" w:rsidRDefault="00756689" w:rsidP="00371C6A">
      <w:pPr>
        <w:widowControl w:val="0"/>
        <w:overflowPunct w:val="0"/>
        <w:autoSpaceDE w:val="0"/>
        <w:autoSpaceDN w:val="0"/>
        <w:adjustRightInd w:val="0"/>
        <w:spacing w:after="0" w:line="240" w:lineRule="auto"/>
        <w:jc w:val="both"/>
        <w:rPr>
          <w:rFonts w:ascii="Times New Roman" w:hAnsi="Times New Roman"/>
          <w:sz w:val="24"/>
          <w:szCs w:val="24"/>
        </w:rPr>
      </w:pPr>
      <w:r w:rsidRPr="00371C6A">
        <w:rPr>
          <w:rFonts w:ascii="Times New Roman" w:hAnsi="Times New Roman"/>
          <w:sz w:val="28"/>
          <w:szCs w:val="28"/>
        </w:rPr>
        <w:t>(коррекционном) обучении и воспитании. Различия характера нарушений психофизического развития детей с ОВЗ обусловливают разработку и использование различных методов, приемов, систем обучения.</w:t>
      </w:r>
    </w:p>
    <w:p w:rsidR="00756689" w:rsidRDefault="00756689" w:rsidP="001F788C">
      <w:pPr>
        <w:pStyle w:val="NormalWeb"/>
        <w:spacing w:line="238" w:lineRule="atLeast"/>
        <w:rPr>
          <w:rFonts w:ascii="Tahoma" w:hAnsi="Tahoma" w:cs="Tahoma"/>
          <w:color w:val="000000"/>
          <w:sz w:val="18"/>
          <w:szCs w:val="18"/>
        </w:rPr>
      </w:pPr>
    </w:p>
    <w:p w:rsidR="00756689" w:rsidRDefault="00756689" w:rsidP="00135EC6">
      <w:pPr>
        <w:spacing w:before="75" w:after="75" w:line="240" w:lineRule="auto"/>
        <w:ind w:left="105" w:right="105" w:firstLine="400"/>
        <w:jc w:val="both"/>
        <w:textAlignment w:val="top"/>
        <w:rPr>
          <w:rFonts w:ascii="Times New Roman" w:hAnsi="Times New Roman"/>
          <w:color w:val="000000"/>
          <w:sz w:val="28"/>
          <w:szCs w:val="28"/>
        </w:rPr>
      </w:pPr>
      <w:r w:rsidRPr="00BF7509">
        <w:rPr>
          <w:rFonts w:ascii="Times New Roman" w:hAnsi="Times New Roman"/>
          <w:color w:val="000000"/>
          <w:sz w:val="28"/>
          <w:szCs w:val="28"/>
        </w:rPr>
        <w:t xml:space="preserve">Разработка проблемы инклюзивного дошкольного образования показывает, что главным направлением в деятельности инклюзивного детского сада становится ориентир на «включение» детей с ограниченными возможностями здоровья в коллектив обычно развивающихся сверстников и взрослых на правах «равных партнеров». </w:t>
      </w:r>
    </w:p>
    <w:p w:rsidR="00756689" w:rsidRPr="00BF7509" w:rsidRDefault="00756689" w:rsidP="00135EC6">
      <w:pPr>
        <w:spacing w:before="75" w:after="75" w:line="240" w:lineRule="auto"/>
        <w:ind w:left="105" w:right="105" w:firstLine="400"/>
        <w:jc w:val="both"/>
        <w:textAlignment w:val="top"/>
        <w:rPr>
          <w:rFonts w:ascii="Times New Roman" w:hAnsi="Times New Roman"/>
          <w:color w:val="000000"/>
          <w:sz w:val="28"/>
          <w:szCs w:val="28"/>
        </w:rPr>
      </w:pPr>
      <w:r w:rsidRPr="00BF7509">
        <w:rPr>
          <w:rFonts w:ascii="Times New Roman" w:hAnsi="Times New Roman"/>
          <w:color w:val="000000"/>
          <w:sz w:val="28"/>
          <w:szCs w:val="28"/>
        </w:rPr>
        <w:t>Инклюзивное (включающее) образование дает возможность всем воспитанникам в полном объеме участвовать в жизни коллектива детского сада. Инклюзивное образование обладает ресурсами, направленными на стимулирование равноправия воспитанников и их участия во всех делах коллектива. Инклюзивное образование направлено на развитие у всех людей способностей, необходимых для общения.</w:t>
      </w:r>
    </w:p>
    <w:p w:rsidR="00756689" w:rsidRDefault="00756689" w:rsidP="00135EC6">
      <w:pPr>
        <w:spacing w:before="75" w:after="75" w:line="240" w:lineRule="auto"/>
        <w:ind w:left="105" w:right="105" w:firstLine="400"/>
        <w:jc w:val="both"/>
        <w:textAlignment w:val="top"/>
        <w:rPr>
          <w:rFonts w:ascii="Times New Roman" w:hAnsi="Times New Roman"/>
          <w:color w:val="000000"/>
          <w:sz w:val="28"/>
          <w:szCs w:val="28"/>
        </w:rPr>
      </w:pPr>
      <w:r w:rsidRPr="00BF7509">
        <w:rPr>
          <w:rFonts w:ascii="Times New Roman" w:hAnsi="Times New Roman"/>
          <w:b/>
          <w:bCs/>
          <w:color w:val="000000"/>
          <w:sz w:val="28"/>
          <w:szCs w:val="28"/>
        </w:rPr>
        <w:t>Правила инклюзивного образовательного учреждения: </w:t>
      </w:r>
      <w:r w:rsidRPr="00BF7509">
        <w:rPr>
          <w:rFonts w:ascii="Times New Roman" w:hAnsi="Times New Roman"/>
          <w:color w:val="000000"/>
          <w:sz w:val="28"/>
          <w:szCs w:val="28"/>
        </w:rPr>
        <w:br/>
        <w:t>• Все воспитанники равны в детском сообществе. </w:t>
      </w:r>
      <w:r w:rsidRPr="00BF7509">
        <w:rPr>
          <w:rFonts w:ascii="Times New Roman" w:hAnsi="Times New Roman"/>
          <w:color w:val="000000"/>
          <w:sz w:val="28"/>
          <w:szCs w:val="28"/>
        </w:rPr>
        <w:br/>
        <w:t>• Все воспитанники имеют равные стартовые возможности и доступ к процессу обучения в течение дня. </w:t>
      </w:r>
      <w:r w:rsidRPr="00BF7509">
        <w:rPr>
          <w:rFonts w:ascii="Times New Roman" w:hAnsi="Times New Roman"/>
          <w:color w:val="000000"/>
          <w:sz w:val="28"/>
          <w:szCs w:val="28"/>
        </w:rPr>
        <w:br/>
        <w:t>• У всех воспитанников должны быть равные возможности для установления и развития важных социальных связей. </w:t>
      </w:r>
      <w:r w:rsidRPr="00BF7509">
        <w:rPr>
          <w:rFonts w:ascii="Times New Roman" w:hAnsi="Times New Roman"/>
          <w:color w:val="000000"/>
          <w:sz w:val="28"/>
          <w:szCs w:val="28"/>
        </w:rPr>
        <w:br/>
        <w:t>• Педагоги планируют и проводят эффективное воспитание и обучение дошкольников. </w:t>
      </w:r>
      <w:r w:rsidRPr="00BF7509">
        <w:rPr>
          <w:rFonts w:ascii="Times New Roman" w:hAnsi="Times New Roman"/>
          <w:color w:val="000000"/>
          <w:sz w:val="28"/>
          <w:szCs w:val="28"/>
        </w:rPr>
        <w:br/>
        <w:t>• Сотрудники, вовлеченные в процесс воспитания и образования, обучены стратегиям и процедурам, облегчающим процесс включения, т.е. социальную интеграцию воспитанников. </w:t>
      </w:r>
      <w:r w:rsidRPr="00BF7509">
        <w:rPr>
          <w:rFonts w:ascii="Times New Roman" w:hAnsi="Times New Roman"/>
          <w:color w:val="000000"/>
          <w:sz w:val="28"/>
          <w:szCs w:val="28"/>
        </w:rPr>
        <w:br/>
        <w:t>• Программа и процесс воспитания и развития учитывает потребности каждого дошкольника. </w:t>
      </w:r>
      <w:r w:rsidRPr="00BF7509">
        <w:rPr>
          <w:rFonts w:ascii="Times New Roman" w:hAnsi="Times New Roman"/>
          <w:color w:val="000000"/>
          <w:sz w:val="28"/>
          <w:szCs w:val="28"/>
        </w:rPr>
        <w:br/>
        <w:t>• Семьи, «включенных» воспитанников являются участниками образовательного процесса. </w:t>
      </w:r>
      <w:r w:rsidRPr="00BF7509">
        <w:rPr>
          <w:rFonts w:ascii="Times New Roman" w:hAnsi="Times New Roman"/>
          <w:color w:val="000000"/>
          <w:sz w:val="28"/>
          <w:szCs w:val="28"/>
        </w:rPr>
        <w:br/>
        <w:t>• Вовлеченные сотрудники настроены только позитивно и понимают свои обязанности. </w:t>
      </w:r>
    </w:p>
    <w:p w:rsidR="00756689" w:rsidRPr="00371C6A" w:rsidRDefault="00756689" w:rsidP="00A42F54">
      <w:pPr>
        <w:pStyle w:val="NormalWeb"/>
        <w:shd w:val="clear" w:color="auto" w:fill="FFFFFF"/>
        <w:spacing w:before="0" w:beforeAutospacing="0" w:after="120" w:afterAutospacing="0" w:line="276" w:lineRule="auto"/>
        <w:jc w:val="both"/>
        <w:rPr>
          <w:color w:val="333333"/>
          <w:sz w:val="28"/>
          <w:szCs w:val="28"/>
          <w:highlight w:val="yellow"/>
        </w:rPr>
      </w:pPr>
    </w:p>
    <w:p w:rsidR="00756689" w:rsidRPr="00A42F54" w:rsidRDefault="00756689" w:rsidP="00A42F54">
      <w:pPr>
        <w:jc w:val="both"/>
        <w:rPr>
          <w:rFonts w:ascii="Times New Roman" w:hAnsi="Times New Roman"/>
          <w:sz w:val="28"/>
          <w:szCs w:val="28"/>
        </w:rPr>
      </w:pPr>
      <w:r w:rsidRPr="00A42F54">
        <w:rPr>
          <w:rFonts w:ascii="Times New Roman" w:hAnsi="Times New Roman"/>
          <w:b/>
          <w:bCs/>
          <w:sz w:val="28"/>
          <w:szCs w:val="28"/>
        </w:rPr>
        <w:t xml:space="preserve">Специальные условия для получения образования детей с ОВЗ </w:t>
      </w:r>
    </w:p>
    <w:p w:rsidR="00756689" w:rsidRPr="00A42F54" w:rsidRDefault="00756689" w:rsidP="00A42F54">
      <w:pPr>
        <w:jc w:val="both"/>
        <w:rPr>
          <w:rFonts w:ascii="Times New Roman" w:hAnsi="Times New Roman"/>
          <w:b/>
          <w:bCs/>
          <w:sz w:val="28"/>
          <w:szCs w:val="28"/>
        </w:rPr>
      </w:pPr>
      <w:r w:rsidRPr="00A42F54">
        <w:rPr>
          <w:rFonts w:ascii="Times New Roman" w:hAnsi="Times New Roman"/>
          <w:b/>
          <w:bCs/>
          <w:sz w:val="28"/>
          <w:szCs w:val="28"/>
        </w:rPr>
        <w:t>Под специальными условиями понимаются:</w:t>
      </w:r>
    </w:p>
    <w:p w:rsidR="00756689" w:rsidRPr="00A42F54" w:rsidRDefault="00756689" w:rsidP="00A42F54">
      <w:pPr>
        <w:pStyle w:val="ListParagraph"/>
        <w:numPr>
          <w:ilvl w:val="0"/>
          <w:numId w:val="8"/>
        </w:numPr>
        <w:spacing w:after="0"/>
        <w:jc w:val="both"/>
        <w:rPr>
          <w:rFonts w:ascii="Times New Roman" w:hAnsi="Times New Roman"/>
          <w:sz w:val="28"/>
          <w:szCs w:val="28"/>
        </w:rPr>
      </w:pPr>
      <w:r w:rsidRPr="00A42F54">
        <w:rPr>
          <w:rFonts w:ascii="Times New Roman" w:hAnsi="Times New Roman"/>
          <w:sz w:val="28"/>
          <w:szCs w:val="28"/>
        </w:rPr>
        <w:t>Использование специальных образовательных программ и методов обучения и воспитания;</w:t>
      </w:r>
    </w:p>
    <w:p w:rsidR="00756689" w:rsidRPr="00A42F54" w:rsidRDefault="00756689" w:rsidP="00A42F54">
      <w:pPr>
        <w:pStyle w:val="ListParagraph"/>
        <w:numPr>
          <w:ilvl w:val="0"/>
          <w:numId w:val="8"/>
        </w:numPr>
        <w:spacing w:after="0"/>
        <w:jc w:val="both"/>
        <w:rPr>
          <w:rFonts w:ascii="Times New Roman" w:hAnsi="Times New Roman"/>
          <w:sz w:val="28"/>
          <w:szCs w:val="28"/>
        </w:rPr>
      </w:pPr>
      <w:r w:rsidRPr="00A42F54">
        <w:rPr>
          <w:rFonts w:ascii="Times New Roman" w:hAnsi="Times New Roman"/>
          <w:sz w:val="28"/>
          <w:szCs w:val="28"/>
        </w:rPr>
        <w:t>Использование специальных учебных пособий и дидактических материалов, специальных технических  средств обучения коллективного и индивидуального пользования;</w:t>
      </w:r>
    </w:p>
    <w:p w:rsidR="00756689" w:rsidRPr="00A42F54" w:rsidRDefault="00756689" w:rsidP="00A42F54">
      <w:pPr>
        <w:pStyle w:val="ListParagraph"/>
        <w:numPr>
          <w:ilvl w:val="0"/>
          <w:numId w:val="8"/>
        </w:numPr>
        <w:spacing w:after="0"/>
        <w:jc w:val="both"/>
        <w:rPr>
          <w:rFonts w:ascii="Times New Roman" w:hAnsi="Times New Roman"/>
          <w:sz w:val="28"/>
          <w:szCs w:val="28"/>
        </w:rPr>
      </w:pPr>
      <w:r w:rsidRPr="00A42F54">
        <w:rPr>
          <w:rFonts w:ascii="Times New Roman" w:hAnsi="Times New Roman"/>
          <w:sz w:val="28"/>
          <w:szCs w:val="28"/>
        </w:rPr>
        <w:t>Предоставление услуг ассистента (помощника), оказывающего обучающимся необходимую техническую помощь;</w:t>
      </w:r>
    </w:p>
    <w:p w:rsidR="00756689" w:rsidRPr="00A42F54" w:rsidRDefault="00756689" w:rsidP="00A42F54">
      <w:pPr>
        <w:pStyle w:val="ListParagraph"/>
        <w:numPr>
          <w:ilvl w:val="0"/>
          <w:numId w:val="8"/>
        </w:numPr>
        <w:spacing w:after="0"/>
        <w:jc w:val="both"/>
        <w:rPr>
          <w:rFonts w:ascii="Times New Roman" w:hAnsi="Times New Roman"/>
          <w:sz w:val="28"/>
          <w:szCs w:val="28"/>
        </w:rPr>
      </w:pPr>
      <w:r w:rsidRPr="00A42F54">
        <w:rPr>
          <w:rFonts w:ascii="Times New Roman" w:hAnsi="Times New Roman"/>
          <w:sz w:val="28"/>
          <w:szCs w:val="28"/>
        </w:rPr>
        <w:t>Проведение индивидуальных и групповых коррекционных занятий;</w:t>
      </w:r>
    </w:p>
    <w:p w:rsidR="00756689" w:rsidRDefault="00756689" w:rsidP="00A42F54">
      <w:pPr>
        <w:pStyle w:val="ListParagraph"/>
        <w:numPr>
          <w:ilvl w:val="0"/>
          <w:numId w:val="8"/>
        </w:numPr>
        <w:spacing w:after="0"/>
        <w:jc w:val="both"/>
        <w:rPr>
          <w:rFonts w:ascii="Times New Roman" w:hAnsi="Times New Roman"/>
          <w:sz w:val="28"/>
          <w:szCs w:val="28"/>
        </w:rPr>
      </w:pPr>
      <w:r w:rsidRPr="00A42F54">
        <w:rPr>
          <w:rFonts w:ascii="Times New Roman" w:hAnsi="Times New Roman"/>
          <w:sz w:val="28"/>
          <w:szCs w:val="28"/>
        </w:rPr>
        <w:t>Обеспечение доступа в здание ДОУ и другие условия без которых невозможно или затруднено освоение Программ обучающимися с ОВЗ.</w:t>
      </w:r>
    </w:p>
    <w:p w:rsidR="00756689" w:rsidRPr="006568A3" w:rsidRDefault="00756689" w:rsidP="006568A3">
      <w:pPr>
        <w:spacing w:after="0"/>
        <w:jc w:val="both"/>
        <w:rPr>
          <w:rFonts w:ascii="Times New Roman" w:hAnsi="Times New Roman"/>
          <w:color w:val="000000"/>
          <w:sz w:val="28"/>
          <w:szCs w:val="28"/>
        </w:rPr>
      </w:pPr>
      <w:r w:rsidRPr="006568A3">
        <w:rPr>
          <w:rFonts w:ascii="Times New Roman" w:hAnsi="Times New Roman"/>
          <w:color w:val="000000"/>
          <w:sz w:val="28"/>
          <w:szCs w:val="28"/>
        </w:rPr>
        <w:t xml:space="preserve">Исходя из вышесказанного можно сказать, что </w:t>
      </w:r>
      <w:r w:rsidRPr="006568A3">
        <w:rPr>
          <w:rFonts w:ascii="Times New Roman" w:hAnsi="Times New Roman"/>
          <w:bCs/>
          <w:color w:val="000000"/>
          <w:sz w:val="28"/>
          <w:szCs w:val="28"/>
        </w:rPr>
        <w:t>самая гуманная и эффективная система образования не только детей с особыми образовательными потребностями, но и здоровых детей.  Ведь дошкольная организация выполняет не только образовательные функции, но и является основной сферой жизнедеятельности ребенка. Через уважение и принятие индивидуальности каждого из них происходит формирование личности, имеющей свою собственную образовательную траекторию.</w:t>
      </w:r>
    </w:p>
    <w:p w:rsidR="00756689" w:rsidRPr="005269B6" w:rsidRDefault="00756689" w:rsidP="006568A3">
      <w:pPr>
        <w:shd w:val="clear" w:color="auto" w:fill="FFFFFF"/>
        <w:spacing w:after="135" w:line="300" w:lineRule="atLeast"/>
        <w:rPr>
          <w:rFonts w:ascii="Times New Roman" w:hAnsi="Times New Roman"/>
          <w:bCs/>
          <w:color w:val="FF0000"/>
          <w:sz w:val="28"/>
          <w:szCs w:val="28"/>
        </w:rPr>
      </w:pPr>
      <w:r w:rsidRPr="006568A3">
        <w:rPr>
          <w:rFonts w:ascii="Times New Roman" w:hAnsi="Times New Roman"/>
          <w:color w:val="000000"/>
          <w:sz w:val="28"/>
          <w:szCs w:val="28"/>
        </w:rPr>
        <w:br/>
      </w:r>
    </w:p>
    <w:p w:rsidR="00756689" w:rsidRPr="007707E4" w:rsidRDefault="00756689" w:rsidP="005269B6">
      <w:pPr>
        <w:jc w:val="both"/>
        <w:rPr>
          <w:rFonts w:ascii="Times New Roman" w:hAnsi="Times New Roman"/>
          <w:sz w:val="28"/>
          <w:szCs w:val="28"/>
        </w:rPr>
      </w:pPr>
    </w:p>
    <w:p w:rsidR="00756689" w:rsidRDefault="00756689" w:rsidP="00E21A0D">
      <w:pPr>
        <w:rPr>
          <w:sz w:val="28"/>
          <w:szCs w:val="28"/>
        </w:rPr>
      </w:pPr>
    </w:p>
    <w:p w:rsidR="00756689" w:rsidRDefault="00756689" w:rsidP="00E21A0D">
      <w:pPr>
        <w:rPr>
          <w:sz w:val="28"/>
          <w:szCs w:val="28"/>
        </w:rPr>
      </w:pPr>
    </w:p>
    <w:p w:rsidR="00756689" w:rsidRDefault="00756689" w:rsidP="00E21A0D">
      <w:pPr>
        <w:rPr>
          <w:sz w:val="28"/>
          <w:szCs w:val="28"/>
        </w:rPr>
      </w:pPr>
    </w:p>
    <w:p w:rsidR="00756689" w:rsidRDefault="00756689" w:rsidP="00E21A0D">
      <w:pPr>
        <w:rPr>
          <w:sz w:val="28"/>
          <w:szCs w:val="28"/>
        </w:rPr>
      </w:pPr>
    </w:p>
    <w:p w:rsidR="00756689" w:rsidRDefault="00756689" w:rsidP="00E21A0D">
      <w:pPr>
        <w:rPr>
          <w:sz w:val="28"/>
          <w:szCs w:val="28"/>
        </w:rPr>
      </w:pPr>
    </w:p>
    <w:p w:rsidR="00756689" w:rsidRDefault="00756689" w:rsidP="00E21A0D">
      <w:pPr>
        <w:rPr>
          <w:sz w:val="28"/>
          <w:szCs w:val="28"/>
        </w:rPr>
      </w:pPr>
    </w:p>
    <w:p w:rsidR="00756689" w:rsidRDefault="00756689" w:rsidP="00E21A0D">
      <w:pPr>
        <w:rPr>
          <w:sz w:val="28"/>
          <w:szCs w:val="28"/>
        </w:rPr>
      </w:pPr>
    </w:p>
    <w:p w:rsidR="00756689" w:rsidRDefault="00756689" w:rsidP="00E21A0D">
      <w:pPr>
        <w:rPr>
          <w:sz w:val="28"/>
          <w:szCs w:val="28"/>
        </w:rPr>
      </w:pPr>
    </w:p>
    <w:p w:rsidR="00756689" w:rsidRDefault="00756689" w:rsidP="00E21A0D">
      <w:pPr>
        <w:rPr>
          <w:sz w:val="28"/>
          <w:szCs w:val="28"/>
        </w:rPr>
      </w:pPr>
    </w:p>
    <w:p w:rsidR="00756689" w:rsidRDefault="00756689" w:rsidP="00E21A0D">
      <w:pPr>
        <w:rPr>
          <w:sz w:val="28"/>
          <w:szCs w:val="28"/>
        </w:rPr>
      </w:pPr>
    </w:p>
    <w:p w:rsidR="00756689" w:rsidRDefault="00756689" w:rsidP="00E21A0D">
      <w:pPr>
        <w:rPr>
          <w:sz w:val="28"/>
          <w:szCs w:val="28"/>
        </w:rPr>
      </w:pPr>
    </w:p>
    <w:p w:rsidR="00756689" w:rsidRDefault="00756689" w:rsidP="00E21A0D">
      <w:pPr>
        <w:rPr>
          <w:sz w:val="28"/>
          <w:szCs w:val="28"/>
        </w:rPr>
      </w:pPr>
    </w:p>
    <w:p w:rsidR="00756689" w:rsidRDefault="00756689" w:rsidP="00E21A0D">
      <w:pPr>
        <w:rPr>
          <w:sz w:val="28"/>
          <w:szCs w:val="28"/>
        </w:rPr>
      </w:pPr>
    </w:p>
    <w:p w:rsidR="00756689" w:rsidRDefault="00756689" w:rsidP="00E21A0D">
      <w:pPr>
        <w:rPr>
          <w:sz w:val="28"/>
          <w:szCs w:val="28"/>
        </w:rPr>
      </w:pPr>
    </w:p>
    <w:p w:rsidR="00756689" w:rsidRDefault="00756689" w:rsidP="00E21A0D">
      <w:pPr>
        <w:rPr>
          <w:sz w:val="28"/>
          <w:szCs w:val="28"/>
        </w:rPr>
      </w:pPr>
    </w:p>
    <w:p w:rsidR="00756689" w:rsidRDefault="00756689" w:rsidP="00E21A0D">
      <w:pPr>
        <w:rPr>
          <w:sz w:val="28"/>
          <w:szCs w:val="28"/>
        </w:rPr>
      </w:pPr>
    </w:p>
    <w:p w:rsidR="00756689" w:rsidRPr="006568A3" w:rsidRDefault="00756689" w:rsidP="006568A3">
      <w:pPr>
        <w:jc w:val="center"/>
        <w:rPr>
          <w:rFonts w:ascii="Times New Roman" w:hAnsi="Times New Roman"/>
          <w:sz w:val="28"/>
          <w:szCs w:val="28"/>
        </w:rPr>
      </w:pPr>
      <w:r w:rsidRPr="006568A3">
        <w:rPr>
          <w:rFonts w:ascii="Times New Roman" w:hAnsi="Times New Roman"/>
          <w:sz w:val="28"/>
          <w:szCs w:val="28"/>
        </w:rPr>
        <w:t>Используемая литература:</w:t>
      </w:r>
    </w:p>
    <w:p w:rsidR="00756689" w:rsidRPr="006568A3" w:rsidRDefault="00756689" w:rsidP="006568A3">
      <w:pPr>
        <w:jc w:val="both"/>
        <w:rPr>
          <w:rFonts w:ascii="Times New Roman" w:hAnsi="Times New Roman"/>
          <w:sz w:val="28"/>
          <w:szCs w:val="28"/>
        </w:rPr>
      </w:pPr>
      <w:r w:rsidRPr="006568A3">
        <w:rPr>
          <w:rFonts w:ascii="Times New Roman" w:hAnsi="Times New Roman"/>
          <w:sz w:val="28"/>
          <w:szCs w:val="28"/>
        </w:rPr>
        <w:t xml:space="preserve">    1.Алехина С.В. Инклюзивное образование в России [Электронный ресурс] // Материалы проекта «Образование, благополучие и развивающаяся экономика России, Бразилии и Южной Африки». URL: </w:t>
      </w:r>
      <w:hyperlink r:id="rId7" w:history="1">
        <w:r w:rsidRPr="006568A3">
          <w:rPr>
            <w:rStyle w:val="Hyperlink"/>
            <w:rFonts w:ascii="Times New Roman" w:hAnsi="Times New Roman"/>
            <w:sz w:val="28"/>
            <w:szCs w:val="28"/>
          </w:rPr>
          <w:t>http://psyjournals.ru/edu_economy_wellbeing/issue/36287.shtm</w:t>
        </w:r>
      </w:hyperlink>
      <w:hyperlink r:id="rId8" w:history="1">
        <w:r w:rsidRPr="006568A3">
          <w:rPr>
            <w:rStyle w:val="Hyperlink"/>
            <w:rFonts w:ascii="Times New Roman" w:hAnsi="Times New Roman"/>
            <w:sz w:val="28"/>
            <w:szCs w:val="28"/>
            <w:lang w:val="en-US"/>
          </w:rPr>
          <w:t>l</w:t>
        </w:r>
      </w:hyperlink>
      <w:r w:rsidRPr="006568A3">
        <w:rPr>
          <w:rFonts w:ascii="Times New Roman" w:hAnsi="Times New Roman"/>
          <w:sz w:val="28"/>
          <w:szCs w:val="28"/>
          <w:u w:val="single"/>
        </w:rPr>
        <w:t xml:space="preserve"> </w:t>
      </w:r>
    </w:p>
    <w:p w:rsidR="00756689" w:rsidRPr="006568A3" w:rsidRDefault="00756689" w:rsidP="006568A3">
      <w:pPr>
        <w:jc w:val="both"/>
        <w:rPr>
          <w:rFonts w:ascii="Times New Roman" w:hAnsi="Times New Roman"/>
          <w:sz w:val="28"/>
          <w:szCs w:val="28"/>
        </w:rPr>
      </w:pPr>
      <w:r w:rsidRPr="006568A3">
        <w:rPr>
          <w:rFonts w:ascii="Times New Roman" w:hAnsi="Times New Roman"/>
          <w:sz w:val="28"/>
          <w:szCs w:val="28"/>
        </w:rPr>
        <w:t xml:space="preserve">   2.Инклюзивное образование в ДОУ// </w:t>
      </w:r>
      <w:hyperlink r:id="rId9" w:history="1">
        <w:r w:rsidRPr="006568A3">
          <w:rPr>
            <w:rStyle w:val="Hyperlink"/>
            <w:rFonts w:ascii="Times New Roman" w:hAnsi="Times New Roman"/>
            <w:sz w:val="28"/>
            <w:szCs w:val="28"/>
          </w:rPr>
          <w:t>https://docviewer.yandex.ru/?url=ya-serp%3A%2F%2Fi.rosinka-ars.ru</w:t>
        </w:r>
      </w:hyperlink>
      <w:r w:rsidRPr="006568A3">
        <w:rPr>
          <w:rFonts w:ascii="Times New Roman" w:hAnsi="Times New Roman"/>
          <w:sz w:val="28"/>
          <w:szCs w:val="28"/>
        </w:rPr>
        <w:t xml:space="preserve"> </w:t>
      </w:r>
    </w:p>
    <w:p w:rsidR="00756689" w:rsidRPr="006568A3" w:rsidRDefault="00756689" w:rsidP="006568A3">
      <w:pPr>
        <w:jc w:val="both"/>
        <w:rPr>
          <w:rFonts w:ascii="Times New Roman" w:hAnsi="Times New Roman"/>
          <w:sz w:val="28"/>
          <w:szCs w:val="28"/>
        </w:rPr>
      </w:pPr>
      <w:r w:rsidRPr="006568A3">
        <w:rPr>
          <w:rFonts w:ascii="Times New Roman" w:hAnsi="Times New Roman"/>
          <w:sz w:val="28"/>
          <w:szCs w:val="28"/>
        </w:rPr>
        <w:t xml:space="preserve">    3.Прочухаева М.М., Бородин М.В. Инклюзивный детский сад. – М., 2009. с. 12</w:t>
      </w:r>
    </w:p>
    <w:p w:rsidR="00756689" w:rsidRPr="006568A3" w:rsidRDefault="00756689" w:rsidP="006568A3">
      <w:pPr>
        <w:jc w:val="both"/>
        <w:rPr>
          <w:rFonts w:ascii="Times New Roman" w:hAnsi="Times New Roman"/>
          <w:sz w:val="28"/>
          <w:szCs w:val="28"/>
        </w:rPr>
      </w:pPr>
      <w:r w:rsidRPr="006568A3">
        <w:rPr>
          <w:rFonts w:ascii="Times New Roman" w:hAnsi="Times New Roman"/>
          <w:sz w:val="28"/>
          <w:szCs w:val="28"/>
        </w:rPr>
        <w:t xml:space="preserve">    4.Селигман М., Дарлинг Р.Б. - Обычные семьи, особые дети (Особый ребенок. Исследования и опыт помощи) - 2007.</w:t>
      </w:r>
    </w:p>
    <w:p w:rsidR="00756689" w:rsidRPr="006568A3" w:rsidRDefault="00756689" w:rsidP="006568A3">
      <w:pPr>
        <w:jc w:val="both"/>
        <w:rPr>
          <w:rFonts w:ascii="Times New Roman" w:hAnsi="Times New Roman"/>
          <w:sz w:val="28"/>
          <w:szCs w:val="28"/>
        </w:rPr>
      </w:pPr>
      <w:r w:rsidRPr="006568A3">
        <w:rPr>
          <w:rFonts w:ascii="Times New Roman" w:hAnsi="Times New Roman"/>
          <w:sz w:val="28"/>
          <w:szCs w:val="28"/>
        </w:rPr>
        <w:t xml:space="preserve">    5.Федеральный государственный образовательный стандарт дошкольного образования: Приказ Министерства образования и науки РФ от 17.10.2013 г. № 1155</w:t>
      </w:r>
    </w:p>
    <w:p w:rsidR="00756689" w:rsidRPr="00E21A0D" w:rsidRDefault="00756689" w:rsidP="00E21A0D">
      <w:pPr>
        <w:rPr>
          <w:sz w:val="28"/>
          <w:szCs w:val="28"/>
        </w:rPr>
      </w:pPr>
    </w:p>
    <w:sectPr w:rsidR="00756689" w:rsidRPr="00E21A0D" w:rsidSect="00251B4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689" w:rsidRDefault="00756689" w:rsidP="009C2657">
      <w:pPr>
        <w:spacing w:after="0" w:line="240" w:lineRule="auto"/>
      </w:pPr>
      <w:r>
        <w:separator/>
      </w:r>
    </w:p>
  </w:endnote>
  <w:endnote w:type="continuationSeparator" w:id="0">
    <w:p w:rsidR="00756689" w:rsidRDefault="00756689" w:rsidP="009C2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689" w:rsidRDefault="00756689" w:rsidP="009C2657">
      <w:pPr>
        <w:spacing w:after="0" w:line="240" w:lineRule="auto"/>
      </w:pPr>
      <w:r>
        <w:separator/>
      </w:r>
    </w:p>
  </w:footnote>
  <w:footnote w:type="continuationSeparator" w:id="0">
    <w:p w:rsidR="00756689" w:rsidRDefault="00756689" w:rsidP="009C2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89" w:rsidRDefault="00756689" w:rsidP="009C265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A6"/>
    <w:multiLevelType w:val="hybridMultilevel"/>
    <w:tmpl w:val="000012DB"/>
    <w:lvl w:ilvl="0" w:tplc="0000153C">
      <w:start w:val="1"/>
      <w:numFmt w:val="bullet"/>
      <w:lvlText w:val="и"/>
      <w:lvlJc w:val="left"/>
      <w:pPr>
        <w:tabs>
          <w:tab w:val="num" w:pos="720"/>
        </w:tabs>
        <w:ind w:left="720" w:hanging="360"/>
      </w:pPr>
    </w:lvl>
    <w:lvl w:ilvl="1" w:tplc="00007E87">
      <w:start w:val="1"/>
      <w:numFmt w:val="bullet"/>
      <w:lvlText w:val="\en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7C16C15"/>
    <w:multiLevelType w:val="multilevel"/>
    <w:tmpl w:val="AE52F2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FF74374"/>
    <w:multiLevelType w:val="hybridMultilevel"/>
    <w:tmpl w:val="1166D2C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
    <w:nsid w:val="3380655A"/>
    <w:multiLevelType w:val="hybridMultilevel"/>
    <w:tmpl w:val="C7CEA250"/>
    <w:lvl w:ilvl="0" w:tplc="A970C46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3F92643"/>
    <w:multiLevelType w:val="multilevel"/>
    <w:tmpl w:val="DAA0EC1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99F3C25"/>
    <w:multiLevelType w:val="multilevel"/>
    <w:tmpl w:val="4866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AC43A6"/>
    <w:multiLevelType w:val="hybridMultilevel"/>
    <w:tmpl w:val="9B6ABCFC"/>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7">
    <w:nsid w:val="6212154B"/>
    <w:multiLevelType w:val="hybridMultilevel"/>
    <w:tmpl w:val="23C0E1E2"/>
    <w:lvl w:ilvl="0" w:tplc="A970C4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E9791E"/>
    <w:multiLevelType w:val="multilevel"/>
    <w:tmpl w:val="9E78D6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AD5482C"/>
    <w:multiLevelType w:val="multilevel"/>
    <w:tmpl w:val="FE3E22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1"/>
  </w:num>
  <w:num w:numId="4">
    <w:abstractNumId w:val="8"/>
  </w:num>
  <w:num w:numId="5">
    <w:abstractNumId w:val="4"/>
  </w:num>
  <w:num w:numId="6">
    <w:abstractNumId w:val="5"/>
  </w:num>
  <w:num w:numId="7">
    <w:abstractNumId w:val="9"/>
  </w:num>
  <w:num w:numId="8">
    <w:abstractNumId w:val="3"/>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657"/>
    <w:rsid w:val="00135EC6"/>
    <w:rsid w:val="001D4854"/>
    <w:rsid w:val="001F788C"/>
    <w:rsid w:val="00251B49"/>
    <w:rsid w:val="00293922"/>
    <w:rsid w:val="00313267"/>
    <w:rsid w:val="00353C7D"/>
    <w:rsid w:val="00363857"/>
    <w:rsid w:val="00371C6A"/>
    <w:rsid w:val="00374226"/>
    <w:rsid w:val="004458F9"/>
    <w:rsid w:val="004874E6"/>
    <w:rsid w:val="004B6054"/>
    <w:rsid w:val="004E6A1C"/>
    <w:rsid w:val="00505140"/>
    <w:rsid w:val="005269B6"/>
    <w:rsid w:val="00646778"/>
    <w:rsid w:val="006568A3"/>
    <w:rsid w:val="006D2C53"/>
    <w:rsid w:val="00756689"/>
    <w:rsid w:val="007707E4"/>
    <w:rsid w:val="007A6461"/>
    <w:rsid w:val="007C3D45"/>
    <w:rsid w:val="00834A73"/>
    <w:rsid w:val="009013F7"/>
    <w:rsid w:val="009C2657"/>
    <w:rsid w:val="00A42F54"/>
    <w:rsid w:val="00B2687C"/>
    <w:rsid w:val="00B7013A"/>
    <w:rsid w:val="00BD16D4"/>
    <w:rsid w:val="00BF7509"/>
    <w:rsid w:val="00CC6C4C"/>
    <w:rsid w:val="00E12243"/>
    <w:rsid w:val="00E21A0D"/>
    <w:rsid w:val="00E3141A"/>
    <w:rsid w:val="00EF341B"/>
    <w:rsid w:val="00F045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4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C265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C2657"/>
    <w:rPr>
      <w:rFonts w:cs="Times New Roman"/>
    </w:rPr>
  </w:style>
  <w:style w:type="paragraph" w:styleId="Footer">
    <w:name w:val="footer"/>
    <w:basedOn w:val="Normal"/>
    <w:link w:val="FooterChar"/>
    <w:uiPriority w:val="99"/>
    <w:semiHidden/>
    <w:rsid w:val="009C265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C2657"/>
    <w:rPr>
      <w:rFonts w:cs="Times New Roman"/>
    </w:rPr>
  </w:style>
  <w:style w:type="paragraph" w:customStyle="1" w:styleId="c0">
    <w:name w:val="c0"/>
    <w:basedOn w:val="Normal"/>
    <w:uiPriority w:val="99"/>
    <w:rsid w:val="009C2657"/>
    <w:pPr>
      <w:spacing w:before="100" w:beforeAutospacing="1" w:after="100" w:afterAutospacing="1" w:line="240" w:lineRule="auto"/>
    </w:pPr>
    <w:rPr>
      <w:rFonts w:ascii="Times New Roman" w:hAnsi="Times New Roman"/>
      <w:sz w:val="24"/>
      <w:szCs w:val="24"/>
    </w:rPr>
  </w:style>
  <w:style w:type="character" w:customStyle="1" w:styleId="c1">
    <w:name w:val="c1"/>
    <w:basedOn w:val="DefaultParagraphFont"/>
    <w:uiPriority w:val="99"/>
    <w:rsid w:val="009C2657"/>
    <w:rPr>
      <w:rFonts w:cs="Times New Roman"/>
    </w:rPr>
  </w:style>
  <w:style w:type="paragraph" w:styleId="ListParagraph">
    <w:name w:val="List Paragraph"/>
    <w:basedOn w:val="Normal"/>
    <w:uiPriority w:val="99"/>
    <w:qFormat/>
    <w:rsid w:val="00135EC6"/>
    <w:pPr>
      <w:ind w:left="720"/>
      <w:contextualSpacing/>
    </w:pPr>
    <w:rPr>
      <w:lang w:eastAsia="en-US"/>
    </w:rPr>
  </w:style>
  <w:style w:type="paragraph" w:styleId="NormalWeb">
    <w:name w:val="Normal (Web)"/>
    <w:basedOn w:val="Normal"/>
    <w:uiPriority w:val="99"/>
    <w:rsid w:val="00135EC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135EC6"/>
    <w:rPr>
      <w:rFonts w:cs="Times New Roman"/>
    </w:rPr>
  </w:style>
  <w:style w:type="character" w:styleId="Hyperlink">
    <w:name w:val="Hyperlink"/>
    <w:basedOn w:val="DefaultParagraphFont"/>
    <w:uiPriority w:val="99"/>
    <w:rsid w:val="00135EC6"/>
    <w:rPr>
      <w:rFonts w:cs="Times New Roman"/>
      <w:color w:val="0000FF"/>
      <w:u w:val="single"/>
    </w:rPr>
  </w:style>
  <w:style w:type="character" w:styleId="Emphasis">
    <w:name w:val="Emphasis"/>
    <w:basedOn w:val="DefaultParagraphFont"/>
    <w:uiPriority w:val="99"/>
    <w:qFormat/>
    <w:rsid w:val="00135EC6"/>
    <w:rPr>
      <w:rFonts w:cs="Times New Roman"/>
      <w:i/>
      <w:iCs/>
    </w:rPr>
  </w:style>
  <w:style w:type="character" w:styleId="Strong">
    <w:name w:val="Strong"/>
    <w:basedOn w:val="DefaultParagraphFont"/>
    <w:uiPriority w:val="99"/>
    <w:qFormat/>
    <w:rsid w:val="00135EC6"/>
    <w:rPr>
      <w:rFonts w:cs="Times New Roman"/>
      <w:b/>
      <w:bCs/>
    </w:rPr>
  </w:style>
  <w:style w:type="paragraph" w:customStyle="1" w:styleId="1">
    <w:name w:val="Без интервала1"/>
    <w:uiPriority w:val="99"/>
    <w:rsid w:val="005269B6"/>
    <w:rPr>
      <w:rFonts w:cs="Calibri"/>
      <w:lang w:eastAsia="en-US"/>
    </w:rPr>
  </w:style>
  <w:style w:type="paragraph" w:customStyle="1" w:styleId="2">
    <w:name w:val="Без интервала2"/>
    <w:uiPriority w:val="99"/>
    <w:rsid w:val="005269B6"/>
    <w:rPr>
      <w:rFonts w:cs="Calibri"/>
      <w:lang w:eastAsia="en-US"/>
    </w:rPr>
  </w:style>
</w:styles>
</file>

<file path=word/webSettings.xml><?xml version="1.0" encoding="utf-8"?>
<w:webSettings xmlns:r="http://schemas.openxmlformats.org/officeDocument/2006/relationships" xmlns:w="http://schemas.openxmlformats.org/wordprocessingml/2006/main">
  <w:divs>
    <w:div w:id="491528437">
      <w:marLeft w:val="0"/>
      <w:marRight w:val="0"/>
      <w:marTop w:val="0"/>
      <w:marBottom w:val="0"/>
      <w:divBdr>
        <w:top w:val="none" w:sz="0" w:space="0" w:color="auto"/>
        <w:left w:val="none" w:sz="0" w:space="0" w:color="auto"/>
        <w:bottom w:val="none" w:sz="0" w:space="0" w:color="auto"/>
        <w:right w:val="none" w:sz="0" w:space="0" w:color="auto"/>
      </w:divBdr>
    </w:div>
    <w:div w:id="491528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journals.ru/edu_economy_wellbeing/issue/36287.shtml" TargetMode="External"/><Relationship Id="rId3" Type="http://schemas.openxmlformats.org/officeDocument/2006/relationships/settings" Target="settings.xml"/><Relationship Id="rId7" Type="http://schemas.openxmlformats.org/officeDocument/2006/relationships/hyperlink" Target="http://psyjournals.ru/edu_economy_wellbeing/issue/36287.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viewer.yandex.ru/?url=ya-serp://i.rosinka-ar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TotalTime>
  <Pages>14</Pages>
  <Words>3723</Words>
  <Characters>21225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Жанна</cp:lastModifiedBy>
  <cp:revision>13</cp:revision>
  <dcterms:created xsi:type="dcterms:W3CDTF">2016-09-03T11:20:00Z</dcterms:created>
  <dcterms:modified xsi:type="dcterms:W3CDTF">2017-09-20T19:49:00Z</dcterms:modified>
</cp:coreProperties>
</file>